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420" w:lineRule="auto"/>
        <w:rPr>
          <w:color w:val="1f1f1f"/>
          <w:sz w:val="24"/>
          <w:szCs w:val="24"/>
          <w:u w:val="single"/>
        </w:rPr>
      </w:pPr>
      <w:r w:rsidDel="00000000" w:rsidR="00000000" w:rsidRPr="00000000">
        <w:rPr>
          <w:color w:val="1f1f1f"/>
          <w:sz w:val="24"/>
          <w:szCs w:val="24"/>
          <w:u w:val="single"/>
          <w:rtl w:val="0"/>
        </w:rPr>
        <w:t xml:space="preserve">Objective Questions </w:t>
      </w:r>
    </w:p>
    <w:p w:rsidR="00000000" w:rsidDel="00000000" w:rsidP="00000000" w:rsidRDefault="00000000" w:rsidRPr="00000000" w14:paraId="00000002">
      <w:pPr>
        <w:spacing w:after="240" w:before="240" w:line="420" w:lineRule="auto"/>
        <w:ind w:left="1440" w:hanging="720"/>
        <w:rPr>
          <w:color w:val="1f1f1f"/>
          <w:sz w:val="24"/>
          <w:szCs w:val="24"/>
        </w:rPr>
      </w:pPr>
      <w:r w:rsidDel="00000000" w:rsidR="00000000" w:rsidRPr="00000000">
        <w:rPr>
          <w:color w:val="1f1f1f"/>
          <w:sz w:val="24"/>
          <w:szCs w:val="24"/>
          <w:rtl w:val="0"/>
        </w:rPr>
        <w:t xml:space="preserve">1. Account Balance Distribution by Region: </w:t>
      </w:r>
    </w:p>
    <w:p w:rsidR="00000000" w:rsidDel="00000000" w:rsidP="00000000" w:rsidRDefault="00000000" w:rsidRPr="00000000" w14:paraId="00000003">
      <w:pPr>
        <w:spacing w:after="240" w:before="240" w:line="420" w:lineRule="auto"/>
        <w:ind w:left="1440" w:hanging="720"/>
        <w:rPr>
          <w:color w:val="1f1f1f"/>
          <w:sz w:val="24"/>
          <w:szCs w:val="24"/>
        </w:rPr>
      </w:pPr>
      <w:r w:rsidDel="00000000" w:rsidR="00000000" w:rsidRPr="00000000">
        <w:rPr>
          <w:color w:val="1f1f1f"/>
          <w:sz w:val="24"/>
          <w:szCs w:val="24"/>
          <w:rtl w:val="0"/>
        </w:rPr>
        <w:t xml:space="preserve">From the below given graph, it can be seen that France shows maximum sum of balance of about 0.31bn while Spain just show half of that of France that is 0.15bn.</w:t>
        <w:br w:type="textWrapping"/>
      </w:r>
      <w:r w:rsidDel="00000000" w:rsidR="00000000" w:rsidRPr="00000000">
        <w:rPr>
          <w:color w:val="1f1f1f"/>
          <w:sz w:val="24"/>
          <w:szCs w:val="24"/>
        </w:rPr>
        <w:drawing>
          <wp:inline distB="0" distT="0" distL="0" distR="0">
            <wp:extent cx="3499035" cy="1378023"/>
            <wp:effectExtent b="0" l="0" r="0" t="0"/>
            <wp:docPr id="2102514395"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3499035" cy="137802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420" w:lineRule="auto"/>
        <w:ind w:left="1440" w:hanging="720"/>
        <w:rPr>
          <w:color w:val="1f1f1f"/>
          <w:sz w:val="24"/>
          <w:szCs w:val="24"/>
        </w:rPr>
      </w:pPr>
      <w:r w:rsidDel="00000000" w:rsidR="00000000" w:rsidRPr="00000000">
        <w:rPr>
          <w:color w:val="1f1f1f"/>
          <w:sz w:val="24"/>
          <w:szCs w:val="24"/>
          <w:rtl w:val="0"/>
        </w:rPr>
        <w:t xml:space="preserve">2. Top 5 Highest Estimated Salary Earners (Last Quarter)(SQL):</w:t>
      </w:r>
    </w:p>
    <w:p w:rsidR="00000000" w:rsidDel="00000000" w:rsidP="00000000" w:rsidRDefault="00000000" w:rsidRPr="00000000" w14:paraId="00000005">
      <w:pPr>
        <w:spacing w:after="240" w:before="240" w:line="420" w:lineRule="auto"/>
        <w:ind w:left="1440" w:hanging="720"/>
        <w:rPr>
          <w:color w:val="1f1f1f"/>
          <w:sz w:val="24"/>
          <w:szCs w:val="24"/>
        </w:rPr>
      </w:pPr>
      <w:r w:rsidDel="00000000" w:rsidR="00000000" w:rsidRPr="00000000">
        <w:rPr>
          <w:color w:val="1f1f1f"/>
          <w:sz w:val="24"/>
          <w:szCs w:val="24"/>
          <w:rtl w:val="0"/>
        </w:rPr>
        <w:t xml:space="preserve">SQL query</w:t>
      </w:r>
    </w:p>
    <w:p w:rsidR="00000000" w:rsidDel="00000000" w:rsidP="00000000" w:rsidRDefault="00000000" w:rsidRPr="00000000" w14:paraId="00000006">
      <w:pPr>
        <w:spacing w:after="240" w:before="240" w:line="420" w:lineRule="auto"/>
        <w:ind w:left="1440" w:firstLine="0"/>
        <w:rPr>
          <w:color w:val="1f1f1f"/>
          <w:sz w:val="24"/>
          <w:szCs w:val="24"/>
        </w:rPr>
      </w:pPr>
      <w:r w:rsidDel="00000000" w:rsidR="00000000" w:rsidRPr="00000000">
        <w:rPr>
          <w:color w:val="1f1f1f"/>
          <w:sz w:val="24"/>
          <w:szCs w:val="24"/>
        </w:rPr>
        <w:drawing>
          <wp:inline distB="0" distT="0" distL="0" distR="0">
            <wp:extent cx="4747260" cy="1536700"/>
            <wp:effectExtent b="0" l="0" r="0" t="0"/>
            <wp:docPr id="2102514393"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474726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420" w:lineRule="auto"/>
        <w:ind w:left="1440" w:firstLine="0"/>
        <w:rPr>
          <w:color w:val="1f1f1f"/>
          <w:sz w:val="24"/>
          <w:szCs w:val="24"/>
        </w:rPr>
      </w:pPr>
      <w:r w:rsidDel="00000000" w:rsidR="00000000" w:rsidRPr="00000000">
        <w:rPr>
          <w:color w:val="1f1f1f"/>
          <w:sz w:val="24"/>
          <w:szCs w:val="24"/>
          <w:rtl w:val="0"/>
        </w:rPr>
        <w:t xml:space="preserve">Result:</w:t>
      </w:r>
    </w:p>
    <w:p w:rsidR="00000000" w:rsidDel="00000000" w:rsidP="00000000" w:rsidRDefault="00000000" w:rsidRPr="00000000" w14:paraId="00000008">
      <w:pPr>
        <w:spacing w:after="240" w:before="240" w:line="420" w:lineRule="auto"/>
        <w:ind w:left="1440" w:firstLine="0"/>
        <w:rPr>
          <w:color w:val="1f1f1f"/>
          <w:sz w:val="24"/>
          <w:szCs w:val="24"/>
        </w:rPr>
      </w:pPr>
      <w:r w:rsidDel="00000000" w:rsidR="00000000" w:rsidRPr="00000000">
        <w:rPr>
          <w:color w:val="1f1f1f"/>
          <w:sz w:val="24"/>
          <w:szCs w:val="24"/>
        </w:rPr>
        <w:drawing>
          <wp:inline distB="0" distT="0" distL="0" distR="0">
            <wp:extent cx="4762750" cy="1054155"/>
            <wp:effectExtent b="0" l="0" r="0" t="0"/>
            <wp:docPr id="2102514394"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4762750" cy="105415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0A">
      <w:pPr>
        <w:spacing w:after="240" w:before="240" w:line="420" w:lineRule="auto"/>
        <w:ind w:left="1440" w:hanging="720"/>
        <w:rPr>
          <w:color w:val="1f1f1f"/>
          <w:sz w:val="24"/>
          <w:szCs w:val="24"/>
        </w:rPr>
      </w:pPr>
      <w:r w:rsidDel="00000000" w:rsidR="00000000" w:rsidRPr="00000000">
        <w:rPr>
          <w:color w:val="1f1f1f"/>
          <w:sz w:val="24"/>
          <w:szCs w:val="24"/>
          <w:rtl w:val="0"/>
        </w:rPr>
        <w:t xml:space="preserve">3. Average Number of Products for Customers with Credit Cards(SQL):</w:t>
      </w:r>
    </w:p>
    <w:p w:rsidR="00000000" w:rsidDel="00000000" w:rsidP="00000000" w:rsidRDefault="00000000" w:rsidRPr="00000000" w14:paraId="0000000B">
      <w:pPr>
        <w:spacing w:after="240" w:before="240" w:line="420" w:lineRule="auto"/>
        <w:ind w:left="1440" w:firstLine="0"/>
        <w:rPr>
          <w:color w:val="1f1f1f"/>
          <w:sz w:val="24"/>
          <w:szCs w:val="24"/>
        </w:rPr>
      </w:pPr>
      <w:r w:rsidDel="00000000" w:rsidR="00000000" w:rsidRPr="00000000">
        <w:rPr>
          <w:color w:val="1f1f1f"/>
          <w:sz w:val="24"/>
          <w:szCs w:val="24"/>
          <w:rtl w:val="0"/>
        </w:rPr>
        <w:t xml:space="preserve"> SQL query </w:t>
      </w:r>
      <w:r w:rsidDel="00000000" w:rsidR="00000000" w:rsidRPr="00000000">
        <w:rPr>
          <w:color w:val="1f1f1f"/>
          <w:sz w:val="24"/>
          <w:szCs w:val="24"/>
        </w:rPr>
        <w:drawing>
          <wp:inline distB="0" distT="0" distL="0" distR="0">
            <wp:extent cx="4432300" cy="727075"/>
            <wp:effectExtent b="0" l="0" r="0" t="0"/>
            <wp:docPr id="2102514396"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4432300" cy="7270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420" w:lineRule="auto"/>
        <w:ind w:left="1440" w:firstLine="0"/>
        <w:rPr>
          <w:color w:val="1f1f1f"/>
          <w:sz w:val="24"/>
          <w:szCs w:val="24"/>
        </w:rPr>
      </w:pPr>
      <w:r w:rsidDel="00000000" w:rsidR="00000000" w:rsidRPr="00000000">
        <w:rPr>
          <w:color w:val="1f1f1f"/>
          <w:sz w:val="24"/>
          <w:szCs w:val="24"/>
          <w:rtl w:val="0"/>
        </w:rPr>
        <w:t xml:space="preserve">Result:</w:t>
      </w:r>
    </w:p>
    <w:p w:rsidR="00000000" w:rsidDel="00000000" w:rsidP="00000000" w:rsidRDefault="00000000" w:rsidRPr="00000000" w14:paraId="0000000D">
      <w:pPr>
        <w:spacing w:after="240" w:before="240" w:line="420" w:lineRule="auto"/>
        <w:ind w:left="1440" w:firstLine="0"/>
        <w:rPr>
          <w:color w:val="1f1f1f"/>
          <w:sz w:val="24"/>
          <w:szCs w:val="24"/>
        </w:rPr>
      </w:pPr>
      <w:r w:rsidDel="00000000" w:rsidR="00000000" w:rsidRPr="00000000">
        <w:rPr>
          <w:color w:val="1f1f1f"/>
          <w:sz w:val="24"/>
          <w:szCs w:val="24"/>
        </w:rPr>
        <w:drawing>
          <wp:inline distB="0" distT="0" distL="0" distR="0">
            <wp:extent cx="4419830" cy="844594"/>
            <wp:effectExtent b="0" l="0" r="0" t="0"/>
            <wp:docPr id="2102514397"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419830" cy="84459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420" w:lineRule="auto"/>
        <w:ind w:left="1440" w:hanging="720"/>
        <w:rPr>
          <w:color w:val="1f1f1f"/>
          <w:sz w:val="24"/>
          <w:szCs w:val="24"/>
        </w:rPr>
      </w:pPr>
      <w:r w:rsidDel="00000000" w:rsidR="00000000" w:rsidRPr="00000000">
        <w:rPr>
          <w:color w:val="1f1f1f"/>
          <w:sz w:val="24"/>
          <w:szCs w:val="24"/>
          <w:rtl w:val="0"/>
        </w:rPr>
        <w:t xml:space="preserve">4. Churn Rate by Gender </w:t>
        <w:br w:type="textWrapping"/>
      </w:r>
    </w:p>
    <w:p w:rsidR="00000000" w:rsidDel="00000000" w:rsidP="00000000" w:rsidRDefault="00000000" w:rsidRPr="00000000" w14:paraId="0000000F">
      <w:pPr>
        <w:spacing w:after="240" w:before="240" w:line="420" w:lineRule="auto"/>
        <w:rPr>
          <w:color w:val="1f1f1f"/>
          <w:sz w:val="24"/>
          <w:szCs w:val="24"/>
        </w:rPr>
      </w:pPr>
      <w:r w:rsidDel="00000000" w:rsidR="00000000" w:rsidRPr="00000000">
        <w:rPr>
          <w:color w:val="1f1f1f"/>
          <w:sz w:val="24"/>
          <w:szCs w:val="24"/>
          <w:rtl w:val="0"/>
        </w:rPr>
        <w:t xml:space="preserve">(ChurnRate = DIVIDE([LostCustomers],[TotalCustomers])*100) determines the churn rate. </w:t>
      </w:r>
    </w:p>
    <w:p w:rsidR="00000000" w:rsidDel="00000000" w:rsidP="00000000" w:rsidRDefault="00000000" w:rsidRPr="00000000" w14:paraId="00000010">
      <w:pPr>
        <w:spacing w:after="240" w:before="240" w:line="420" w:lineRule="auto"/>
        <w:ind w:left="1440" w:firstLine="0"/>
        <w:rPr>
          <w:color w:val="1f1f1f"/>
          <w:sz w:val="24"/>
          <w:szCs w:val="24"/>
        </w:rPr>
      </w:pPr>
      <w:r w:rsidDel="00000000" w:rsidR="00000000" w:rsidRPr="00000000">
        <w:rPr>
          <w:color w:val="1f1f1f"/>
          <w:sz w:val="24"/>
          <w:szCs w:val="24"/>
        </w:rPr>
        <w:drawing>
          <wp:inline distB="0" distT="0" distL="0" distR="0">
            <wp:extent cx="2046293" cy="1743138"/>
            <wp:effectExtent b="0" l="0" r="0" t="0"/>
            <wp:docPr id="2102514398"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2046293" cy="1743138"/>
                    </a:xfrm>
                    <a:prstGeom prst="rect"/>
                    <a:ln/>
                  </pic:spPr>
                </pic:pic>
              </a:graphicData>
            </a:graphic>
          </wp:inline>
        </w:drawing>
      </w:r>
      <w:r w:rsidDel="00000000" w:rsidR="00000000" w:rsidRPr="00000000">
        <w:rPr>
          <w:color w:val="1f1f1f"/>
          <w:sz w:val="24"/>
          <w:szCs w:val="24"/>
          <w:rtl w:val="0"/>
        </w:rPr>
        <w:t xml:space="preserve">     </w:t>
      </w:r>
      <w:r w:rsidDel="00000000" w:rsidR="00000000" w:rsidRPr="00000000">
        <w:rPr>
          <w:color w:val="1f1f1f"/>
          <w:sz w:val="24"/>
          <w:szCs w:val="24"/>
        </w:rPr>
        <w:drawing>
          <wp:inline distB="0" distT="0" distL="0" distR="0">
            <wp:extent cx="2400300" cy="1758950"/>
            <wp:effectExtent b="0" l="0" r="0" t="0"/>
            <wp:docPr id="2102514399"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2400300" cy="1758950"/>
                    </a:xfrm>
                    <a:prstGeom prst="rect"/>
                    <a:ln/>
                  </pic:spPr>
                </pic:pic>
              </a:graphicData>
            </a:graphic>
          </wp:inline>
        </w:drawing>
      </w:r>
      <w:r w:rsidDel="00000000" w:rsidR="00000000" w:rsidRPr="00000000">
        <w:rPr>
          <w:color w:val="1f1f1f"/>
          <w:sz w:val="24"/>
          <w:szCs w:val="24"/>
          <w:rtl w:val="0"/>
        </w:rPr>
        <w:br w:type="textWrapping"/>
      </w:r>
    </w:p>
    <w:p w:rsidR="00000000" w:rsidDel="00000000" w:rsidP="00000000" w:rsidRDefault="00000000" w:rsidRPr="00000000" w14:paraId="00000011">
      <w:pPr>
        <w:spacing w:after="240" w:before="24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12">
      <w:pPr>
        <w:spacing w:after="240" w:before="24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13">
      <w:pPr>
        <w:spacing w:after="240" w:before="24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14">
      <w:pPr>
        <w:spacing w:after="240" w:before="240" w:line="420" w:lineRule="auto"/>
        <w:ind w:left="720" w:firstLine="0"/>
        <w:rPr>
          <w:color w:val="1f1f1f"/>
          <w:sz w:val="24"/>
          <w:szCs w:val="24"/>
        </w:rPr>
      </w:pPr>
      <w:r w:rsidDel="00000000" w:rsidR="00000000" w:rsidRPr="00000000">
        <w:rPr>
          <w:color w:val="1f1f1f"/>
          <w:sz w:val="24"/>
          <w:szCs w:val="24"/>
          <w:rtl w:val="0"/>
        </w:rPr>
        <w:t xml:space="preserve">5. Average Credit Score of Exited vs. Retained Customers(SQL)</w:t>
      </w:r>
    </w:p>
    <w:p w:rsidR="00000000" w:rsidDel="00000000" w:rsidP="00000000" w:rsidRDefault="00000000" w:rsidRPr="00000000" w14:paraId="00000015">
      <w:pPr>
        <w:spacing w:after="240" w:before="240" w:line="420" w:lineRule="auto"/>
        <w:ind w:left="720" w:firstLine="0"/>
        <w:rPr>
          <w:color w:val="1f1f1f"/>
          <w:sz w:val="24"/>
          <w:szCs w:val="24"/>
        </w:rPr>
      </w:pPr>
      <w:r w:rsidDel="00000000" w:rsidR="00000000" w:rsidRPr="00000000">
        <w:rPr>
          <w:color w:val="1f1f1f"/>
          <w:sz w:val="24"/>
          <w:szCs w:val="24"/>
          <w:rtl w:val="0"/>
        </w:rPr>
        <w:t xml:space="preserve">SQL query </w:t>
      </w:r>
    </w:p>
    <w:p w:rsidR="00000000" w:rsidDel="00000000" w:rsidP="00000000" w:rsidRDefault="00000000" w:rsidRPr="00000000" w14:paraId="00000016">
      <w:pPr>
        <w:spacing w:after="240" w:before="240" w:line="420" w:lineRule="auto"/>
        <w:ind w:left="720" w:firstLine="0"/>
        <w:rPr>
          <w:color w:val="1f1f1f"/>
          <w:sz w:val="24"/>
          <w:szCs w:val="24"/>
        </w:rPr>
      </w:pPr>
      <w:r w:rsidDel="00000000" w:rsidR="00000000" w:rsidRPr="00000000">
        <w:rPr>
          <w:color w:val="1f1f1f"/>
          <w:sz w:val="24"/>
          <w:szCs w:val="24"/>
        </w:rPr>
        <w:drawing>
          <wp:inline distB="0" distT="0" distL="0" distR="0">
            <wp:extent cx="5113265" cy="809331"/>
            <wp:effectExtent b="0" l="0" r="0" t="0"/>
            <wp:docPr id="2102514400"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113265" cy="80933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420" w:lineRule="auto"/>
        <w:ind w:left="720" w:firstLine="0"/>
        <w:rPr>
          <w:color w:val="1f1f1f"/>
          <w:sz w:val="24"/>
          <w:szCs w:val="24"/>
        </w:rPr>
      </w:pPr>
      <w:r w:rsidDel="00000000" w:rsidR="00000000" w:rsidRPr="00000000">
        <w:rPr>
          <w:color w:val="1f1f1f"/>
          <w:sz w:val="24"/>
          <w:szCs w:val="24"/>
          <w:rtl w:val="0"/>
        </w:rPr>
        <w:t xml:space="preserve">Result:</w:t>
      </w:r>
    </w:p>
    <w:p w:rsidR="00000000" w:rsidDel="00000000" w:rsidP="00000000" w:rsidRDefault="00000000" w:rsidRPr="00000000" w14:paraId="00000018">
      <w:pPr>
        <w:spacing w:after="240" w:before="240" w:line="420" w:lineRule="auto"/>
        <w:ind w:left="720" w:firstLine="0"/>
        <w:rPr>
          <w:color w:val="1f1f1f"/>
          <w:sz w:val="24"/>
          <w:szCs w:val="24"/>
        </w:rPr>
      </w:pPr>
      <w:r w:rsidDel="00000000" w:rsidR="00000000" w:rsidRPr="00000000">
        <w:rPr>
          <w:color w:val="1f1f1f"/>
          <w:sz w:val="24"/>
          <w:szCs w:val="24"/>
        </w:rPr>
        <w:drawing>
          <wp:inline distB="0" distT="0" distL="0" distR="0">
            <wp:extent cx="5029457" cy="704886"/>
            <wp:effectExtent b="0" l="0" r="0" t="0"/>
            <wp:docPr id="2102514401"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029457" cy="70488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420" w:lineRule="auto"/>
        <w:ind w:left="720" w:firstLine="0"/>
        <w:rPr>
          <w:color w:val="1f1f1f"/>
          <w:sz w:val="24"/>
          <w:szCs w:val="24"/>
        </w:rPr>
      </w:pPr>
      <w:r w:rsidDel="00000000" w:rsidR="00000000" w:rsidRPr="00000000">
        <w:rPr>
          <w:color w:val="1f1f1f"/>
          <w:sz w:val="24"/>
          <w:szCs w:val="24"/>
          <w:rtl w:val="0"/>
        </w:rPr>
        <w:t xml:space="preserve">6. Gender with Higher Average Salary and its Relation to Active Accounts:</w:t>
      </w:r>
    </w:p>
    <w:p w:rsidR="00000000" w:rsidDel="00000000" w:rsidP="00000000" w:rsidRDefault="00000000" w:rsidRPr="00000000" w14:paraId="0000001A">
      <w:pPr>
        <w:spacing w:after="240" w:before="240" w:line="420" w:lineRule="auto"/>
        <w:ind w:left="720" w:firstLine="0"/>
        <w:rPr>
          <w:color w:val="1f1f1f"/>
          <w:sz w:val="24"/>
          <w:szCs w:val="24"/>
        </w:rPr>
      </w:pPr>
      <w:r w:rsidDel="00000000" w:rsidR="00000000" w:rsidRPr="00000000">
        <w:rPr>
          <w:color w:val="1f1f1f"/>
          <w:sz w:val="24"/>
          <w:szCs w:val="24"/>
          <w:rtl w:val="0"/>
        </w:rPr>
        <w:t xml:space="preserve">SQL query </w:t>
      </w:r>
    </w:p>
    <w:p w:rsidR="00000000" w:rsidDel="00000000" w:rsidP="00000000" w:rsidRDefault="00000000" w:rsidRPr="00000000" w14:paraId="0000001B">
      <w:pPr>
        <w:spacing w:after="240" w:before="240" w:line="420" w:lineRule="auto"/>
        <w:ind w:left="720" w:firstLine="0"/>
        <w:rPr>
          <w:color w:val="1f1f1f"/>
          <w:sz w:val="24"/>
          <w:szCs w:val="24"/>
        </w:rPr>
      </w:pPr>
      <w:r w:rsidDel="00000000" w:rsidR="00000000" w:rsidRPr="00000000">
        <w:rPr>
          <w:color w:val="1f1f1f"/>
          <w:sz w:val="24"/>
          <w:szCs w:val="24"/>
        </w:rPr>
        <w:drawing>
          <wp:inline distB="0" distT="0" distL="0" distR="0">
            <wp:extent cx="4998215" cy="1615310"/>
            <wp:effectExtent b="0" l="0" r="0" t="0"/>
            <wp:docPr id="2102514402"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4998215" cy="161531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420" w:lineRule="auto"/>
        <w:ind w:left="720" w:firstLine="0"/>
        <w:rPr>
          <w:color w:val="1f1f1f"/>
          <w:sz w:val="24"/>
          <w:szCs w:val="24"/>
        </w:rPr>
      </w:pPr>
      <w:r w:rsidDel="00000000" w:rsidR="00000000" w:rsidRPr="00000000">
        <w:rPr>
          <w:color w:val="1f1f1f"/>
          <w:sz w:val="24"/>
          <w:szCs w:val="24"/>
          <w:rtl w:val="0"/>
        </w:rPr>
        <w:t xml:space="preserve">Result:</w:t>
      </w:r>
    </w:p>
    <w:p w:rsidR="00000000" w:rsidDel="00000000" w:rsidP="00000000" w:rsidRDefault="00000000" w:rsidRPr="00000000" w14:paraId="0000001D">
      <w:pPr>
        <w:spacing w:after="240" w:before="240" w:line="420" w:lineRule="auto"/>
        <w:ind w:left="720" w:firstLine="0"/>
        <w:rPr>
          <w:color w:val="1f1f1f"/>
          <w:sz w:val="24"/>
          <w:szCs w:val="24"/>
        </w:rPr>
      </w:pPr>
      <w:r w:rsidDel="00000000" w:rsidR="00000000" w:rsidRPr="00000000">
        <w:rPr>
          <w:color w:val="1f1f1f"/>
          <w:sz w:val="24"/>
          <w:szCs w:val="24"/>
        </w:rPr>
        <w:drawing>
          <wp:inline distB="0" distT="0" distL="0" distR="0">
            <wp:extent cx="5016761" cy="635033"/>
            <wp:effectExtent b="0" l="0" r="0" t="0"/>
            <wp:docPr id="2102514403"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016761" cy="63503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42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1F">
      <w:pPr>
        <w:spacing w:after="240" w:before="240" w:line="42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20">
      <w:pPr>
        <w:spacing w:after="240" w:before="240" w:line="420" w:lineRule="auto"/>
        <w:ind w:left="1440" w:hanging="720"/>
        <w:rPr>
          <w:color w:val="1f1f1f"/>
          <w:sz w:val="24"/>
          <w:szCs w:val="24"/>
        </w:rPr>
      </w:pPr>
      <w:r w:rsidDel="00000000" w:rsidR="00000000" w:rsidRPr="00000000">
        <w:rPr>
          <w:color w:val="1f1f1f"/>
          <w:sz w:val="24"/>
          <w:szCs w:val="24"/>
          <w:rtl w:val="0"/>
        </w:rPr>
        <w:t xml:space="preserve">7. Customer Segment with Highest Exit Rate</w:t>
      </w:r>
    </w:p>
    <w:p w:rsidR="00000000" w:rsidDel="00000000" w:rsidP="00000000" w:rsidRDefault="00000000" w:rsidRPr="00000000" w14:paraId="00000021">
      <w:pPr>
        <w:spacing w:after="240" w:before="240" w:line="420" w:lineRule="auto"/>
        <w:ind w:left="1440" w:hanging="720"/>
        <w:rPr>
          <w:color w:val="1f1f1f"/>
          <w:sz w:val="24"/>
          <w:szCs w:val="24"/>
        </w:rPr>
      </w:pPr>
      <w:r w:rsidDel="00000000" w:rsidR="00000000" w:rsidRPr="00000000">
        <w:rPr>
          <w:color w:val="1f1f1f"/>
          <w:sz w:val="24"/>
          <w:szCs w:val="24"/>
          <w:rtl w:val="0"/>
        </w:rPr>
        <w:br w:type="textWrapping"/>
        <w:t xml:space="preserve">This query utilizes a Common Table Expression (CTE) named </w:t>
      </w:r>
      <w:r w:rsidDel="00000000" w:rsidR="00000000" w:rsidRPr="00000000">
        <w:rPr>
          <w:color w:val="444746"/>
          <w:sz w:val="24"/>
          <w:szCs w:val="24"/>
          <w:shd w:fill="e9eef6" w:val="clear"/>
          <w:rtl w:val="0"/>
        </w:rPr>
        <w:t xml:space="preserve">credit_score_segments</w:t>
      </w:r>
      <w:r w:rsidDel="00000000" w:rsidR="00000000" w:rsidRPr="00000000">
        <w:rPr>
          <w:color w:val="1f1f1f"/>
          <w:sz w:val="24"/>
          <w:szCs w:val="24"/>
          <w:rtl w:val="0"/>
        </w:rPr>
        <w:t xml:space="preserve"> to categorize customers based on their credit score:</w:t>
      </w:r>
    </w:p>
    <w:p w:rsidR="00000000" w:rsidDel="00000000" w:rsidP="00000000" w:rsidRDefault="00000000" w:rsidRPr="00000000" w14:paraId="00000022">
      <w:pPr>
        <w:spacing w:after="240" w:before="240" w:line="420" w:lineRule="auto"/>
        <w:ind w:left="1440" w:hanging="720"/>
        <w:rPr>
          <w:color w:val="1f1f1f"/>
          <w:sz w:val="24"/>
          <w:szCs w:val="24"/>
        </w:rPr>
      </w:pPr>
      <w:r w:rsidDel="00000000" w:rsidR="00000000" w:rsidRPr="00000000">
        <w:rPr>
          <w:color w:val="1f1f1f"/>
          <w:sz w:val="24"/>
          <w:szCs w:val="24"/>
        </w:rPr>
        <w:drawing>
          <wp:inline distB="0" distT="0" distL="0" distR="0">
            <wp:extent cx="5600659" cy="2696472"/>
            <wp:effectExtent b="0" l="0" r="0" t="0"/>
            <wp:docPr id="2102514383"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600659" cy="269647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420" w:lineRule="auto"/>
        <w:ind w:left="1440" w:hanging="720"/>
        <w:rPr>
          <w:sz w:val="24"/>
          <w:szCs w:val="24"/>
        </w:rPr>
      </w:pPr>
      <w:r w:rsidDel="00000000" w:rsidR="00000000" w:rsidRPr="00000000">
        <w:rPr>
          <w:sz w:val="24"/>
          <w:szCs w:val="24"/>
          <w:rtl w:val="0"/>
        </w:rPr>
        <w:t xml:space="preserve">Result:</w:t>
      </w:r>
    </w:p>
    <w:p w:rsidR="00000000" w:rsidDel="00000000" w:rsidP="00000000" w:rsidRDefault="00000000" w:rsidRPr="00000000" w14:paraId="00000024">
      <w:pPr>
        <w:spacing w:after="240" w:before="240" w:line="420" w:lineRule="auto"/>
        <w:ind w:left="1440" w:hanging="720"/>
        <w:rPr>
          <w:sz w:val="24"/>
          <w:szCs w:val="24"/>
        </w:rPr>
      </w:pPr>
      <w:r w:rsidDel="00000000" w:rsidR="00000000" w:rsidRPr="00000000">
        <w:rPr>
          <w:sz w:val="24"/>
          <w:szCs w:val="24"/>
        </w:rPr>
        <w:drawing>
          <wp:inline distB="0" distT="0" distL="0" distR="0">
            <wp:extent cx="5803617" cy="478648"/>
            <wp:effectExtent b="0" l="0" r="0" t="0"/>
            <wp:docPr id="210251438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803617" cy="47864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60" w:before="6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26">
      <w:pPr>
        <w:spacing w:after="240" w:before="240" w:line="420" w:lineRule="auto"/>
        <w:ind w:left="720" w:firstLine="0"/>
        <w:rPr>
          <w:color w:val="1f1f1f"/>
          <w:sz w:val="24"/>
          <w:szCs w:val="24"/>
        </w:rPr>
      </w:pPr>
      <w:r w:rsidDel="00000000" w:rsidR="00000000" w:rsidRPr="00000000">
        <w:rPr>
          <w:color w:val="1f1f1f"/>
          <w:sz w:val="24"/>
          <w:szCs w:val="24"/>
          <w:rtl w:val="0"/>
        </w:rPr>
        <w:t xml:space="preserve">8. Geographic Region with Most Active Customers (Tenure &gt; 5 Years):</w:t>
      </w:r>
    </w:p>
    <w:p w:rsidR="00000000" w:rsidDel="00000000" w:rsidP="00000000" w:rsidRDefault="00000000" w:rsidRPr="00000000" w14:paraId="00000027">
      <w:pPr>
        <w:spacing w:after="240" w:before="240" w:line="420" w:lineRule="auto"/>
        <w:ind w:left="720" w:firstLine="0"/>
        <w:rPr>
          <w:color w:val="1f1f1f"/>
          <w:sz w:val="24"/>
          <w:szCs w:val="24"/>
        </w:rPr>
      </w:pPr>
      <w:r w:rsidDel="00000000" w:rsidR="00000000" w:rsidRPr="00000000">
        <w:rPr>
          <w:color w:val="1f1f1f"/>
          <w:sz w:val="24"/>
          <w:szCs w:val="24"/>
          <w:rtl w:val="0"/>
        </w:rPr>
        <w:t xml:space="preserve"> SQL query </w:t>
      </w:r>
    </w:p>
    <w:p w:rsidR="00000000" w:rsidDel="00000000" w:rsidP="00000000" w:rsidRDefault="00000000" w:rsidRPr="00000000" w14:paraId="00000028">
      <w:pPr>
        <w:spacing w:after="240" w:before="240" w:line="420" w:lineRule="auto"/>
        <w:ind w:left="720" w:firstLine="0"/>
        <w:rPr>
          <w:color w:val="1f1f1f"/>
          <w:sz w:val="24"/>
          <w:szCs w:val="24"/>
        </w:rPr>
      </w:pPr>
      <w:r w:rsidDel="00000000" w:rsidR="00000000" w:rsidRPr="00000000">
        <w:rPr>
          <w:color w:val="1f1f1f"/>
          <w:sz w:val="24"/>
          <w:szCs w:val="24"/>
        </w:rPr>
        <w:drawing>
          <wp:inline distB="0" distT="0" distL="0" distR="0">
            <wp:extent cx="5731510" cy="1627505"/>
            <wp:effectExtent b="0" l="0" r="0" t="0"/>
            <wp:docPr id="210251438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510" cy="162750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420" w:lineRule="auto"/>
        <w:ind w:left="720" w:firstLine="0"/>
        <w:rPr>
          <w:color w:val="1f1f1f"/>
          <w:sz w:val="24"/>
          <w:szCs w:val="24"/>
        </w:rPr>
      </w:pPr>
      <w:r w:rsidDel="00000000" w:rsidR="00000000" w:rsidRPr="00000000">
        <w:rPr>
          <w:color w:val="1f1f1f"/>
          <w:sz w:val="24"/>
          <w:szCs w:val="24"/>
          <w:rtl w:val="0"/>
        </w:rPr>
        <w:t xml:space="preserve">9. Impact of Credit Card on Customer Churn</w:t>
      </w:r>
    </w:p>
    <w:p w:rsidR="00000000" w:rsidDel="00000000" w:rsidP="00000000" w:rsidRDefault="00000000" w:rsidRPr="00000000" w14:paraId="0000002A">
      <w:pPr>
        <w:spacing w:after="240" w:before="240" w:line="420" w:lineRule="auto"/>
        <w:ind w:left="1260" w:firstLine="0"/>
        <w:rPr>
          <w:color w:val="1f1f1f"/>
          <w:sz w:val="24"/>
          <w:szCs w:val="24"/>
        </w:rPr>
      </w:pPr>
      <w:r w:rsidDel="00000000" w:rsidR="00000000" w:rsidRPr="00000000">
        <w:rPr>
          <w:color w:val="1f1f1f"/>
          <w:sz w:val="24"/>
          <w:szCs w:val="24"/>
          <w:rtl w:val="0"/>
        </w:rPr>
        <w:t xml:space="preserve">The chart reveals a potentially higher churn rate for customers with credit cards (HasCrCard = 1) compared to those without credit cards.</w:t>
      </w:r>
    </w:p>
    <w:p w:rsidR="00000000" w:rsidDel="00000000" w:rsidP="00000000" w:rsidRDefault="00000000" w:rsidRPr="00000000" w14:paraId="0000002B">
      <w:pPr>
        <w:spacing w:after="240" w:before="240" w:line="420" w:lineRule="auto"/>
        <w:ind w:left="1260" w:firstLine="0"/>
        <w:rPr>
          <w:color w:val="1f1f1f"/>
          <w:sz w:val="24"/>
          <w:szCs w:val="24"/>
        </w:rPr>
      </w:pPr>
      <w:r w:rsidDel="00000000" w:rsidR="00000000" w:rsidRPr="00000000">
        <w:rPr>
          <w:color w:val="1f1f1f"/>
          <w:sz w:val="24"/>
          <w:szCs w:val="24"/>
        </w:rPr>
        <w:drawing>
          <wp:inline distB="0" distT="0" distL="0" distR="0">
            <wp:extent cx="4680196" cy="2082909"/>
            <wp:effectExtent b="0" l="0" r="0" t="0"/>
            <wp:docPr id="2102514386"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4680196" cy="208290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420" w:lineRule="auto"/>
        <w:rPr>
          <w:color w:val="1f1f1f"/>
          <w:sz w:val="24"/>
          <w:szCs w:val="24"/>
        </w:rPr>
      </w:pPr>
      <w:r w:rsidDel="00000000" w:rsidR="00000000" w:rsidRPr="00000000">
        <w:rPr>
          <w:rtl w:val="0"/>
        </w:rPr>
      </w:r>
    </w:p>
    <w:p w:rsidR="00000000" w:rsidDel="00000000" w:rsidP="00000000" w:rsidRDefault="00000000" w:rsidRPr="00000000" w14:paraId="0000002D">
      <w:pPr>
        <w:spacing w:after="240" w:before="240" w:line="420" w:lineRule="auto"/>
        <w:ind w:left="720" w:firstLine="0"/>
        <w:rPr>
          <w:color w:val="1f1f1f"/>
          <w:sz w:val="24"/>
          <w:szCs w:val="24"/>
        </w:rPr>
      </w:pPr>
      <w:r w:rsidDel="00000000" w:rsidR="00000000" w:rsidRPr="00000000">
        <w:rPr>
          <w:color w:val="1f1f1f"/>
          <w:sz w:val="24"/>
          <w:szCs w:val="24"/>
          <w:rtl w:val="0"/>
        </w:rPr>
        <w:t xml:space="preserve"> Most Common Number of Products for Exited Customers: From the below given graph it can be seen that product 1 (1.4k) was the mostly commonly used product by exited customers. Which is found out by applying filter to it. While product 4 (0.1k) was least used product by the exited customers.</w:t>
      </w:r>
    </w:p>
    <w:p w:rsidR="00000000" w:rsidDel="00000000" w:rsidP="00000000" w:rsidRDefault="00000000" w:rsidRPr="00000000" w14:paraId="0000002E">
      <w:pPr>
        <w:spacing w:after="240" w:before="240" w:line="420" w:lineRule="auto"/>
        <w:ind w:left="720" w:firstLine="0"/>
        <w:rPr>
          <w:color w:val="1f1f1f"/>
          <w:sz w:val="24"/>
          <w:szCs w:val="24"/>
        </w:rPr>
      </w:pPr>
      <w:r w:rsidDel="00000000" w:rsidR="00000000" w:rsidRPr="00000000">
        <w:rPr>
          <w:color w:val="1f1f1f"/>
          <w:sz w:val="24"/>
          <w:szCs w:val="24"/>
        </w:rPr>
        <w:drawing>
          <wp:inline distB="0" distT="0" distL="0" distR="0">
            <wp:extent cx="5054873" cy="1765395"/>
            <wp:effectExtent b="0" l="0" r="0" t="0"/>
            <wp:docPr id="210251438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054873" cy="176539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42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30">
      <w:pPr>
        <w:spacing w:after="240" w:before="240" w:line="420" w:lineRule="auto"/>
        <w:ind w:left="720" w:firstLine="0"/>
        <w:rPr>
          <w:sz w:val="24"/>
          <w:szCs w:val="24"/>
        </w:rPr>
      </w:pPr>
      <w:r w:rsidDel="00000000" w:rsidR="00000000" w:rsidRPr="00000000">
        <w:rPr>
          <w:color w:val="1f1f1f"/>
          <w:sz w:val="24"/>
          <w:szCs w:val="24"/>
          <w:rtl w:val="0"/>
        </w:rPr>
        <w:t xml:space="preserve">11. </w:t>
      </w:r>
      <w:r w:rsidDel="00000000" w:rsidR="00000000" w:rsidRPr="00000000">
        <w:rPr>
          <w:sz w:val="24"/>
          <w:szCs w:val="24"/>
          <w:rtl w:val="0"/>
        </w:rPr>
        <w:t xml:space="preserve">Examine the trend of customers joining over time and identify any seasonal patterns (yearly or monthly). Prepare the data through SQL and then visualize it.</w:t>
      </w:r>
    </w:p>
    <w:p w:rsidR="00000000" w:rsidDel="00000000" w:rsidP="00000000" w:rsidRDefault="00000000" w:rsidRPr="00000000" w14:paraId="00000031">
      <w:pPr>
        <w:spacing w:after="240" w:before="240" w:line="42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32">
      <w:pPr>
        <w:spacing w:before="60" w:line="420" w:lineRule="auto"/>
        <w:ind w:left="720" w:firstLine="0"/>
        <w:rPr>
          <w:color w:val="1f1f1f"/>
          <w:sz w:val="24"/>
          <w:szCs w:val="24"/>
        </w:rPr>
      </w:pPr>
      <w:r w:rsidDel="00000000" w:rsidR="00000000" w:rsidRPr="00000000">
        <w:rPr>
          <w:color w:val="1f1f1f"/>
          <w:sz w:val="24"/>
          <w:szCs w:val="24"/>
          <w:rtl w:val="0"/>
        </w:rPr>
        <w:t xml:space="preserve">The customer joining trend appears to be increasing over time. This indicates a positive growth in customer acquisition.There might be seasonal patterns present in the data. It seems that customer joins could potentially peak around the end of the year (December) but due to the limited data points, it's difficult to confirm a strong seasonal trend.</w:t>
      </w:r>
    </w:p>
    <w:p w:rsidR="00000000" w:rsidDel="00000000" w:rsidP="00000000" w:rsidRDefault="00000000" w:rsidRPr="00000000" w14:paraId="00000033">
      <w:pPr>
        <w:spacing w:before="60" w:line="420" w:lineRule="auto"/>
        <w:ind w:left="720" w:firstLine="0"/>
        <w:rPr>
          <w:sz w:val="24"/>
          <w:szCs w:val="24"/>
        </w:rPr>
      </w:pPr>
      <w:r w:rsidDel="00000000" w:rsidR="00000000" w:rsidRPr="00000000">
        <w:rPr>
          <w:sz w:val="24"/>
          <w:szCs w:val="24"/>
        </w:rPr>
        <w:drawing>
          <wp:inline distB="0" distT="0" distL="0" distR="0">
            <wp:extent cx="5131074" cy="1892401"/>
            <wp:effectExtent b="0" l="0" r="0" t="0"/>
            <wp:docPr id="210251438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131074" cy="189240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60" w:before="60" w:line="420" w:lineRule="auto"/>
        <w:ind w:left="1440" w:firstLine="0"/>
        <w:rPr>
          <w:color w:val="1f1f1f"/>
          <w:sz w:val="24"/>
          <w:szCs w:val="24"/>
        </w:rPr>
      </w:pPr>
      <w:r w:rsidDel="00000000" w:rsidR="00000000" w:rsidRPr="00000000">
        <w:rPr>
          <w:color w:val="1f1f1f"/>
          <w:sz w:val="24"/>
          <w:szCs w:val="24"/>
          <w:rtl w:val="0"/>
        </w:rPr>
        <w:t xml:space="preserve">       </w:t>
        <w:br w:type="textWrapping"/>
      </w:r>
    </w:p>
    <w:p w:rsidR="00000000" w:rsidDel="00000000" w:rsidP="00000000" w:rsidRDefault="00000000" w:rsidRPr="00000000" w14:paraId="00000035">
      <w:pPr>
        <w:spacing w:after="240" w:before="240" w:line="420" w:lineRule="auto"/>
        <w:ind w:left="1260" w:hanging="630"/>
        <w:rPr>
          <w:color w:val="1f1f1f"/>
          <w:sz w:val="24"/>
          <w:szCs w:val="24"/>
        </w:rPr>
      </w:pPr>
      <w:r w:rsidDel="00000000" w:rsidR="00000000" w:rsidRPr="00000000">
        <w:rPr>
          <w:color w:val="1f1f1f"/>
          <w:sz w:val="24"/>
          <w:szCs w:val="24"/>
          <w:rtl w:val="0"/>
        </w:rPr>
        <w:t xml:space="preserve">12. Relationship Between Number of Products and Balance for Exited Customers</w:t>
      </w:r>
    </w:p>
    <w:p w:rsidR="00000000" w:rsidDel="00000000" w:rsidP="00000000" w:rsidRDefault="00000000" w:rsidRPr="00000000" w14:paraId="00000036">
      <w:pPr>
        <w:spacing w:after="240" w:before="240" w:line="420" w:lineRule="auto"/>
        <w:ind w:left="1260" w:hanging="630"/>
        <w:rPr>
          <w:color w:val="1f1f1f"/>
          <w:sz w:val="24"/>
          <w:szCs w:val="24"/>
        </w:rPr>
      </w:pPr>
      <w:r w:rsidDel="00000000" w:rsidR="00000000" w:rsidRPr="00000000">
        <w:rPr>
          <w:color w:val="1f1f1f"/>
          <w:sz w:val="24"/>
          <w:szCs w:val="24"/>
          <w:rtl w:val="0"/>
        </w:rPr>
        <w:br w:type="textWrapping"/>
        <w:t xml:space="preserve">The most common number of products used by exiting customers is 1. This suggests that a significant portion of customers who churned had only used a single product. There’s a general downward trend as the number of products used increases. This suggests that customers who churned tend to have fewer products compared to active customers. Its been provided by filtering out the exited customers.</w:t>
      </w:r>
    </w:p>
    <w:p w:rsidR="00000000" w:rsidDel="00000000" w:rsidP="00000000" w:rsidRDefault="00000000" w:rsidRPr="00000000" w14:paraId="00000037">
      <w:pPr>
        <w:spacing w:after="240" w:before="240" w:line="420" w:lineRule="auto"/>
        <w:ind w:left="1260" w:hanging="630"/>
        <w:rPr>
          <w:sz w:val="24"/>
          <w:szCs w:val="24"/>
        </w:rPr>
      </w:pPr>
      <w:r w:rsidDel="00000000" w:rsidR="00000000" w:rsidRPr="00000000">
        <w:rPr>
          <w:color w:val="1f1f1f"/>
          <w:sz w:val="24"/>
          <w:szCs w:val="24"/>
        </w:rPr>
        <w:drawing>
          <wp:inline distB="0" distT="0" distL="0" distR="0">
            <wp:extent cx="5175527" cy="2228969"/>
            <wp:effectExtent b="0" l="0" r="0" t="0"/>
            <wp:docPr id="2102514389"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175527" cy="2228969"/>
                    </a:xfrm>
                    <a:prstGeom prst="rect"/>
                    <a:ln/>
                  </pic:spPr>
                </pic:pic>
              </a:graphicData>
            </a:graphic>
          </wp:inline>
        </w:drawing>
      </w:r>
      <w:r w:rsidDel="00000000" w:rsidR="00000000" w:rsidRPr="00000000">
        <w:rPr>
          <w:color w:val="1f1f1f"/>
          <w:sz w:val="24"/>
          <w:szCs w:val="24"/>
          <w:rtl w:val="0"/>
        </w:rPr>
        <w:br w:type="textWrapping"/>
      </w:r>
      <w:r w:rsidDel="00000000" w:rsidR="00000000" w:rsidRPr="00000000">
        <w:rPr>
          <w:rtl w:val="0"/>
        </w:rPr>
      </w:r>
    </w:p>
    <w:p w:rsidR="00000000" w:rsidDel="00000000" w:rsidP="00000000" w:rsidRDefault="00000000" w:rsidRPr="00000000" w14:paraId="00000038">
      <w:pPr>
        <w:spacing w:after="240" w:before="240" w:line="420" w:lineRule="auto"/>
        <w:ind w:left="1260" w:hanging="630"/>
        <w:rPr>
          <w:color w:val="1f1f1f"/>
          <w:sz w:val="24"/>
          <w:szCs w:val="24"/>
        </w:rPr>
      </w:pPr>
      <w:r w:rsidDel="00000000" w:rsidR="00000000" w:rsidRPr="00000000">
        <w:rPr>
          <w:color w:val="1f1f1f"/>
          <w:sz w:val="24"/>
          <w:szCs w:val="24"/>
          <w:rtl w:val="0"/>
        </w:rPr>
        <w:t xml:space="preserve">13. </w:t>
      </w:r>
      <w:r w:rsidDel="00000000" w:rsidR="00000000" w:rsidRPr="00000000">
        <w:rPr>
          <w:sz w:val="24"/>
          <w:szCs w:val="24"/>
          <w:rtl w:val="0"/>
        </w:rPr>
        <w:t xml:space="preserve">Identify any potential outliers in terms of balance among customers who have remained with the bank.</w:t>
      </w:r>
      <w:r w:rsidDel="00000000" w:rsidR="00000000" w:rsidRPr="00000000">
        <w:rPr>
          <w:color w:val="1f1f1f"/>
          <w:sz w:val="24"/>
          <w:szCs w:val="24"/>
          <w:rtl w:val="0"/>
        </w:rPr>
        <w:br w:type="textWrapping"/>
        <w:t xml:space="preserve">:Finding Outliers for Active Customers:</w:t>
      </w:r>
    </w:p>
    <w:p w:rsidR="00000000" w:rsidDel="00000000" w:rsidP="00000000" w:rsidRDefault="00000000" w:rsidRPr="00000000" w14:paraId="00000039">
      <w:pPr>
        <w:numPr>
          <w:ilvl w:val="0"/>
          <w:numId w:val="18"/>
        </w:numPr>
        <w:spacing w:before="60" w:line="420" w:lineRule="auto"/>
        <w:ind w:left="2160" w:hanging="360"/>
        <w:rPr>
          <w:sz w:val="24"/>
          <w:szCs w:val="24"/>
        </w:rPr>
      </w:pPr>
      <w:r w:rsidDel="00000000" w:rsidR="00000000" w:rsidRPr="00000000">
        <w:rPr>
          <w:color w:val="1f1f1f"/>
          <w:sz w:val="24"/>
          <w:szCs w:val="24"/>
          <w:rtl w:val="0"/>
        </w:rPr>
        <w:t xml:space="preserve">Column chart likely shows the distribution of account balances for active customers.</w:t>
      </w:r>
      <w:r w:rsidDel="00000000" w:rsidR="00000000" w:rsidRPr="00000000">
        <w:rPr>
          <w:rtl w:val="0"/>
        </w:rPr>
      </w:r>
    </w:p>
    <w:p w:rsidR="00000000" w:rsidDel="00000000" w:rsidP="00000000" w:rsidRDefault="00000000" w:rsidRPr="00000000" w14:paraId="0000003A">
      <w:pPr>
        <w:numPr>
          <w:ilvl w:val="0"/>
          <w:numId w:val="18"/>
        </w:numPr>
        <w:spacing w:line="420" w:lineRule="auto"/>
        <w:ind w:left="2160" w:hanging="360"/>
        <w:rPr>
          <w:sz w:val="24"/>
          <w:szCs w:val="24"/>
        </w:rPr>
      </w:pPr>
      <w:r w:rsidDel="00000000" w:rsidR="00000000" w:rsidRPr="00000000">
        <w:rPr>
          <w:color w:val="1f1f1f"/>
          <w:sz w:val="24"/>
          <w:szCs w:val="24"/>
          <w:rtl w:val="0"/>
        </w:rPr>
        <w:t xml:space="preserve">Since the minimum balance is zero and there are no negative values, we only need to consider outliers on the higher end (above the upper threshold (i.e., 201274.46)).</w:t>
      </w:r>
      <w:r w:rsidDel="00000000" w:rsidR="00000000" w:rsidRPr="00000000">
        <w:rPr>
          <w:rtl w:val="0"/>
        </w:rPr>
      </w:r>
    </w:p>
    <w:p w:rsidR="00000000" w:rsidDel="00000000" w:rsidP="00000000" w:rsidRDefault="00000000" w:rsidRPr="00000000" w14:paraId="0000003B">
      <w:pPr>
        <w:numPr>
          <w:ilvl w:val="0"/>
          <w:numId w:val="18"/>
        </w:numPr>
        <w:spacing w:line="420" w:lineRule="auto"/>
        <w:ind w:left="284" w:hanging="360"/>
        <w:rPr>
          <w:sz w:val="24"/>
          <w:szCs w:val="24"/>
        </w:rPr>
      </w:pPr>
      <w:r w:rsidDel="00000000" w:rsidR="00000000" w:rsidRPr="00000000">
        <w:rPr>
          <w:color w:val="1f1f1f"/>
          <w:sz w:val="24"/>
          <w:szCs w:val="24"/>
          <w:rtl w:val="0"/>
        </w:rPr>
        <w:t xml:space="preserve">There were 15 potential outliers.</w:t>
        <w:br w:type="textWrapping"/>
        <w:br w:type="textWrapping"/>
      </w:r>
      <w:r w:rsidDel="00000000" w:rsidR="00000000" w:rsidRPr="00000000">
        <w:rPr>
          <w:color w:val="1f1f1f"/>
          <w:sz w:val="24"/>
          <w:szCs w:val="24"/>
        </w:rPr>
        <w:drawing>
          <wp:inline distB="0" distT="0" distL="0" distR="0">
            <wp:extent cx="4540250" cy="2654300"/>
            <wp:effectExtent b="0" l="0" r="0" t="0"/>
            <wp:docPr id="2102514390"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4540250" cy="2654300"/>
                    </a:xfrm>
                    <a:prstGeom prst="rect"/>
                    <a:ln/>
                  </pic:spPr>
                </pic:pic>
              </a:graphicData>
            </a:graphic>
          </wp:inline>
        </w:drawing>
      </w:r>
      <w:r w:rsidDel="00000000" w:rsidR="00000000" w:rsidRPr="00000000">
        <w:rPr>
          <w:color w:val="1f1f1f"/>
          <w:sz w:val="24"/>
          <w:szCs w:val="24"/>
          <w:rtl w:val="0"/>
        </w:rPr>
        <w:br w:type="textWrapping"/>
        <w:br w:type="textWrapping"/>
        <w:t xml:space="preserve">14. </w:t>
      </w:r>
      <w:r w:rsidDel="00000000" w:rsidR="00000000" w:rsidRPr="00000000">
        <w:rPr>
          <w:sz w:val="24"/>
          <w:szCs w:val="24"/>
          <w:rtl w:val="0"/>
        </w:rPr>
        <w:t xml:space="preserve">How many different tables are given in the dataset, out of these tables which table only consists of categorical variables?</w:t>
      </w:r>
    </w:p>
    <w:p w:rsidR="00000000" w:rsidDel="00000000" w:rsidP="00000000" w:rsidRDefault="00000000" w:rsidRPr="00000000" w14:paraId="0000003C">
      <w:pPr>
        <w:spacing w:line="420" w:lineRule="auto"/>
        <w:ind w:left="0" w:firstLine="0"/>
        <w:rPr>
          <w:sz w:val="24"/>
          <w:szCs w:val="24"/>
        </w:rPr>
      </w:pPr>
      <w:r w:rsidDel="00000000" w:rsidR="00000000" w:rsidRPr="00000000">
        <w:rPr>
          <w:color w:val="1f1f1f"/>
          <w:sz w:val="24"/>
          <w:szCs w:val="24"/>
          <w:rtl w:val="0"/>
        </w:rPr>
        <w:t xml:space="preserve">We had Seven Different tables i.e.,  ActiveCustomer, Bank_Churn,CreditCard,CustomerInfo,ExitCustomer,Gender,Geography. Which I made it to two main tables.</w:t>
        <w:br w:type="textWrapping"/>
        <w:t xml:space="preserve">Tables with Categorical Variables:</w:t>
      </w:r>
      <w:r w:rsidDel="00000000" w:rsidR="00000000" w:rsidRPr="00000000">
        <w:rPr>
          <w:rtl w:val="0"/>
        </w:rPr>
      </w:r>
    </w:p>
    <w:p w:rsidR="00000000" w:rsidDel="00000000" w:rsidP="00000000" w:rsidRDefault="00000000" w:rsidRPr="00000000" w14:paraId="0000003D">
      <w:pPr>
        <w:numPr>
          <w:ilvl w:val="0"/>
          <w:numId w:val="1"/>
        </w:numPr>
        <w:spacing w:line="420" w:lineRule="auto"/>
        <w:ind w:left="284" w:hanging="360"/>
        <w:rPr>
          <w:sz w:val="24"/>
          <w:szCs w:val="24"/>
        </w:rPr>
      </w:pPr>
      <w:r w:rsidDel="00000000" w:rsidR="00000000" w:rsidRPr="00000000">
        <w:rPr>
          <w:color w:val="1f1f1f"/>
          <w:sz w:val="24"/>
          <w:szCs w:val="24"/>
          <w:rtl w:val="0"/>
        </w:rPr>
        <w:t xml:space="preserve">ExitCustomer: Contains categorical variables like Exit Category(Exit ,Retain).</w:t>
      </w:r>
      <w:r w:rsidDel="00000000" w:rsidR="00000000" w:rsidRPr="00000000">
        <w:rPr>
          <w:rtl w:val="0"/>
        </w:rPr>
      </w:r>
    </w:p>
    <w:p w:rsidR="00000000" w:rsidDel="00000000" w:rsidP="00000000" w:rsidRDefault="00000000" w:rsidRPr="00000000" w14:paraId="0000003E">
      <w:pPr>
        <w:numPr>
          <w:ilvl w:val="0"/>
          <w:numId w:val="1"/>
        </w:numPr>
        <w:spacing w:line="420" w:lineRule="auto"/>
        <w:ind w:left="284" w:hanging="360"/>
        <w:rPr>
          <w:sz w:val="24"/>
          <w:szCs w:val="24"/>
        </w:rPr>
      </w:pPr>
      <w:r w:rsidDel="00000000" w:rsidR="00000000" w:rsidRPr="00000000">
        <w:rPr>
          <w:color w:val="1f1f1f"/>
          <w:sz w:val="24"/>
          <w:szCs w:val="24"/>
          <w:rtl w:val="0"/>
        </w:rPr>
        <w:t xml:space="preserve">Gender: Contains categorical variables like Gender Category (Male,Female).</w:t>
      </w:r>
      <w:r w:rsidDel="00000000" w:rsidR="00000000" w:rsidRPr="00000000">
        <w:rPr>
          <w:rtl w:val="0"/>
        </w:rPr>
      </w:r>
    </w:p>
    <w:p w:rsidR="00000000" w:rsidDel="00000000" w:rsidP="00000000" w:rsidRDefault="00000000" w:rsidRPr="00000000" w14:paraId="0000003F">
      <w:pPr>
        <w:numPr>
          <w:ilvl w:val="0"/>
          <w:numId w:val="1"/>
        </w:numPr>
        <w:spacing w:line="420" w:lineRule="auto"/>
        <w:ind w:left="284" w:hanging="360"/>
        <w:rPr>
          <w:sz w:val="24"/>
          <w:szCs w:val="24"/>
        </w:rPr>
      </w:pPr>
      <w:r w:rsidDel="00000000" w:rsidR="00000000" w:rsidRPr="00000000">
        <w:rPr>
          <w:color w:val="1f1f1f"/>
          <w:sz w:val="24"/>
          <w:szCs w:val="24"/>
          <w:rtl w:val="0"/>
        </w:rPr>
        <w:t xml:space="preserve">Geography:Contains categorical variables like Geography Location (France, Spain,Germany).</w:t>
      </w:r>
      <w:r w:rsidDel="00000000" w:rsidR="00000000" w:rsidRPr="00000000">
        <w:rPr>
          <w:rtl w:val="0"/>
        </w:rPr>
      </w:r>
    </w:p>
    <w:p w:rsidR="00000000" w:rsidDel="00000000" w:rsidP="00000000" w:rsidRDefault="00000000" w:rsidRPr="00000000" w14:paraId="00000040">
      <w:pPr>
        <w:numPr>
          <w:ilvl w:val="0"/>
          <w:numId w:val="2"/>
        </w:numPr>
        <w:spacing w:line="420" w:lineRule="auto"/>
        <w:ind w:left="284" w:hanging="360"/>
        <w:rPr>
          <w:sz w:val="24"/>
          <w:szCs w:val="24"/>
        </w:rPr>
      </w:pPr>
      <w:r w:rsidDel="00000000" w:rsidR="00000000" w:rsidRPr="00000000">
        <w:rPr>
          <w:color w:val="1f1f1f"/>
          <w:sz w:val="24"/>
          <w:szCs w:val="24"/>
          <w:rtl w:val="0"/>
        </w:rPr>
        <w:t xml:space="preserve">ActiveCustomer: Contains categorical variables like Active Category  (Active Member , Inactive Member).</w:t>
      </w:r>
      <w:r w:rsidDel="00000000" w:rsidR="00000000" w:rsidRPr="00000000">
        <w:rPr>
          <w:rtl w:val="0"/>
        </w:rPr>
      </w:r>
    </w:p>
    <w:p w:rsidR="00000000" w:rsidDel="00000000" w:rsidP="00000000" w:rsidRDefault="00000000" w:rsidRPr="00000000" w14:paraId="00000041">
      <w:pPr>
        <w:numPr>
          <w:ilvl w:val="0"/>
          <w:numId w:val="2"/>
        </w:numPr>
        <w:spacing w:after="60" w:line="420" w:lineRule="auto"/>
        <w:ind w:left="426" w:hanging="360"/>
        <w:rPr>
          <w:sz w:val="24"/>
          <w:szCs w:val="24"/>
        </w:rPr>
      </w:pPr>
      <w:r w:rsidDel="00000000" w:rsidR="00000000" w:rsidRPr="00000000">
        <w:rPr>
          <w:color w:val="1f1f1f"/>
          <w:sz w:val="24"/>
          <w:szCs w:val="24"/>
          <w:rtl w:val="0"/>
        </w:rPr>
        <w:t xml:space="preserve">CreditCard: Contains categorical variables like Category (Credit-card holder , Non-Credit card holder)</w:t>
      </w:r>
      <w:r w:rsidDel="00000000" w:rsidR="00000000" w:rsidRPr="00000000">
        <w:rPr>
          <w:rtl w:val="0"/>
        </w:rPr>
      </w:r>
    </w:p>
    <w:p w:rsidR="00000000" w:rsidDel="00000000" w:rsidP="00000000" w:rsidRDefault="00000000" w:rsidRPr="00000000" w14:paraId="00000042">
      <w:pPr>
        <w:spacing w:after="60" w:line="420" w:lineRule="auto"/>
        <w:ind w:left="2880" w:firstLine="0"/>
        <w:rPr>
          <w:sz w:val="24"/>
          <w:szCs w:val="24"/>
        </w:rPr>
      </w:pPr>
      <w:r w:rsidDel="00000000" w:rsidR="00000000" w:rsidRPr="00000000">
        <w:rPr>
          <w:rtl w:val="0"/>
        </w:rPr>
      </w:r>
    </w:p>
    <w:p w:rsidR="00000000" w:rsidDel="00000000" w:rsidP="00000000" w:rsidRDefault="00000000" w:rsidRPr="00000000" w14:paraId="00000043">
      <w:pPr>
        <w:spacing w:after="240" w:before="240" w:line="420" w:lineRule="auto"/>
        <w:ind w:left="720" w:firstLine="0"/>
        <w:rPr>
          <w:color w:val="1f1f1f"/>
          <w:sz w:val="24"/>
          <w:szCs w:val="24"/>
        </w:rPr>
      </w:pPr>
      <w:r w:rsidDel="00000000" w:rsidR="00000000" w:rsidRPr="00000000">
        <w:rPr>
          <w:color w:val="1f1f1f"/>
          <w:sz w:val="24"/>
          <w:szCs w:val="24"/>
          <w:rtl w:val="0"/>
        </w:rPr>
        <w:t xml:space="preserve">15. Gender-wise Average Income and Ranking by Geography</w:t>
      </w:r>
    </w:p>
    <w:p w:rsidR="00000000" w:rsidDel="00000000" w:rsidP="00000000" w:rsidRDefault="00000000" w:rsidRPr="00000000" w14:paraId="00000044">
      <w:pPr>
        <w:spacing w:after="240" w:before="240" w:line="420" w:lineRule="auto"/>
        <w:ind w:left="567" w:hanging="283"/>
        <w:rPr>
          <w:color w:val="1f1f1f"/>
          <w:sz w:val="24"/>
          <w:szCs w:val="24"/>
        </w:rPr>
      </w:pPr>
      <w:r w:rsidDel="00000000" w:rsidR="00000000" w:rsidRPr="00000000">
        <w:rPr>
          <w:color w:val="1f1f1f"/>
          <w:sz w:val="24"/>
          <w:szCs w:val="24"/>
          <w:rtl w:val="0"/>
        </w:rPr>
        <w:t xml:space="preserve">SQL code </w:t>
      </w:r>
    </w:p>
    <w:p w:rsidR="00000000" w:rsidDel="00000000" w:rsidP="00000000" w:rsidRDefault="00000000" w:rsidRPr="00000000" w14:paraId="00000045">
      <w:pPr>
        <w:spacing w:after="240" w:before="240" w:line="420" w:lineRule="auto"/>
        <w:ind w:left="1440" w:firstLine="0"/>
        <w:rPr>
          <w:color w:val="1f1f1f"/>
          <w:sz w:val="24"/>
          <w:szCs w:val="24"/>
        </w:rPr>
      </w:pPr>
      <w:r w:rsidDel="00000000" w:rsidR="00000000" w:rsidRPr="00000000">
        <w:rPr>
          <w:color w:val="1f1f1f"/>
          <w:sz w:val="24"/>
          <w:szCs w:val="24"/>
        </w:rPr>
        <w:drawing>
          <wp:inline distB="0" distT="0" distL="0" distR="0">
            <wp:extent cx="4912360" cy="2183130"/>
            <wp:effectExtent b="0" l="0" r="0" t="0"/>
            <wp:docPr id="2102514391"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912360" cy="218313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420" w:lineRule="auto"/>
        <w:ind w:left="1440" w:firstLine="0"/>
        <w:rPr>
          <w:color w:val="1f1f1f"/>
          <w:sz w:val="24"/>
          <w:szCs w:val="24"/>
        </w:rPr>
      </w:pPr>
      <w:r w:rsidDel="00000000" w:rsidR="00000000" w:rsidRPr="00000000">
        <w:rPr>
          <w:color w:val="1f1f1f"/>
          <w:sz w:val="24"/>
          <w:szCs w:val="24"/>
          <w:rtl w:val="0"/>
        </w:rPr>
        <w:t xml:space="preserve">Result:</w:t>
      </w:r>
    </w:p>
    <w:p w:rsidR="00000000" w:rsidDel="00000000" w:rsidP="00000000" w:rsidRDefault="00000000" w:rsidRPr="00000000" w14:paraId="00000047">
      <w:pPr>
        <w:spacing w:after="240" w:before="240" w:line="420" w:lineRule="auto"/>
        <w:ind w:left="1440" w:firstLine="0"/>
        <w:rPr>
          <w:color w:val="1f1f1f"/>
          <w:sz w:val="24"/>
          <w:szCs w:val="24"/>
        </w:rPr>
      </w:pPr>
      <w:r w:rsidDel="00000000" w:rsidR="00000000" w:rsidRPr="00000000">
        <w:rPr>
          <w:color w:val="1f1f1f"/>
          <w:sz w:val="24"/>
          <w:szCs w:val="24"/>
        </w:rPr>
        <w:drawing>
          <wp:inline distB="0" distT="0" distL="0" distR="0">
            <wp:extent cx="4864351" cy="1263715"/>
            <wp:effectExtent b="0" l="0" r="0" t="0"/>
            <wp:docPr id="210251439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4864351" cy="126371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420" w:lineRule="auto"/>
        <w:ind w:left="1440" w:hanging="720"/>
        <w:rPr>
          <w:color w:val="1f1f1f"/>
          <w:sz w:val="24"/>
          <w:szCs w:val="24"/>
        </w:rPr>
      </w:pPr>
      <w:r w:rsidDel="00000000" w:rsidR="00000000" w:rsidRPr="00000000">
        <w:rPr>
          <w:rtl w:val="0"/>
        </w:rPr>
      </w:r>
    </w:p>
    <w:p w:rsidR="00000000" w:rsidDel="00000000" w:rsidP="00000000" w:rsidRDefault="00000000" w:rsidRPr="00000000" w14:paraId="00000049">
      <w:pPr>
        <w:spacing w:after="240" w:before="240" w:line="420" w:lineRule="auto"/>
        <w:rPr>
          <w:color w:val="1f1f1f"/>
          <w:sz w:val="24"/>
          <w:szCs w:val="24"/>
        </w:rPr>
      </w:pPr>
      <w:r w:rsidDel="00000000" w:rsidR="00000000" w:rsidRPr="00000000">
        <w:rPr>
          <w:rtl w:val="0"/>
        </w:rPr>
      </w:r>
    </w:p>
    <w:p w:rsidR="00000000" w:rsidDel="00000000" w:rsidP="00000000" w:rsidRDefault="00000000" w:rsidRPr="00000000" w14:paraId="0000004A">
      <w:pPr>
        <w:spacing w:after="240" w:before="240" w:line="420" w:lineRule="auto"/>
        <w:ind w:left="1440" w:hanging="720"/>
        <w:rPr/>
      </w:pPr>
      <w:r w:rsidDel="00000000" w:rsidR="00000000" w:rsidRPr="00000000">
        <w:rPr>
          <w:color w:val="1f1f1f"/>
          <w:sz w:val="24"/>
          <w:szCs w:val="24"/>
          <w:rtl w:val="0"/>
        </w:rPr>
        <w:t xml:space="preserve">16. </w:t>
      </w:r>
      <w:r w:rsidDel="00000000" w:rsidR="00000000" w:rsidRPr="00000000">
        <w:rPr>
          <w:rtl w:val="0"/>
        </w:rPr>
        <w:t xml:space="preserve">Using SQL, write a query to find out the average tenure of the people who have exited in each age bracket (18-30, 30-50, 50+).</w:t>
      </w:r>
    </w:p>
    <w:p w:rsidR="00000000" w:rsidDel="00000000" w:rsidP="00000000" w:rsidRDefault="00000000" w:rsidRPr="00000000" w14:paraId="0000004B">
      <w:pPr>
        <w:spacing w:after="240" w:before="240" w:line="420" w:lineRule="auto"/>
        <w:ind w:left="1440" w:hanging="720"/>
        <w:rPr>
          <w:color w:val="1f1f1f"/>
          <w:sz w:val="24"/>
          <w:szCs w:val="24"/>
        </w:rPr>
      </w:pPr>
      <w:r w:rsidDel="00000000" w:rsidR="00000000" w:rsidRPr="00000000">
        <w:rPr>
          <w:color w:val="1f1f1f"/>
          <w:sz w:val="24"/>
          <w:szCs w:val="24"/>
          <w:rtl w:val="0"/>
        </w:rPr>
        <w:br w:type="textWrapping"/>
        <w:t xml:space="preserve">This SQL query calculates the average tenure (time with the bank) </w:t>
        <w:br w:type="textWrapping"/>
        <w:t xml:space="preserve">of exited customers (Exited = 1) categorized into age brackets (18-30, 31-50, 50+) to understand churn patterns across different age groups.</w:t>
      </w:r>
    </w:p>
    <w:p w:rsidR="00000000" w:rsidDel="00000000" w:rsidP="00000000" w:rsidRDefault="00000000" w:rsidRPr="00000000" w14:paraId="0000004C">
      <w:pPr>
        <w:spacing w:after="240" w:before="240" w:line="420" w:lineRule="auto"/>
        <w:ind w:left="1440" w:hanging="720"/>
        <w:rPr>
          <w:color w:val="1f1f1f"/>
          <w:sz w:val="24"/>
          <w:szCs w:val="24"/>
        </w:rPr>
      </w:pPr>
      <w:r w:rsidDel="00000000" w:rsidR="00000000" w:rsidRPr="00000000">
        <w:rPr>
          <w:color w:val="1f1f1f"/>
          <w:sz w:val="24"/>
          <w:szCs w:val="24"/>
        </w:rPr>
        <w:drawing>
          <wp:inline distB="0" distT="0" distL="0" distR="0">
            <wp:extent cx="4700311" cy="1691925"/>
            <wp:effectExtent b="0" l="0" r="0" t="0"/>
            <wp:docPr id="210251435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700311" cy="16919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420" w:lineRule="auto"/>
        <w:ind w:left="1440" w:hanging="720"/>
        <w:rPr>
          <w:color w:val="1f1f1f"/>
          <w:sz w:val="24"/>
          <w:szCs w:val="24"/>
        </w:rPr>
      </w:pPr>
      <w:r w:rsidDel="00000000" w:rsidR="00000000" w:rsidRPr="00000000">
        <w:rPr>
          <w:color w:val="1f1f1f"/>
          <w:sz w:val="24"/>
          <w:szCs w:val="24"/>
          <w:rtl w:val="0"/>
        </w:rPr>
        <w:t xml:space="preserve">Result: </w:t>
      </w:r>
    </w:p>
    <w:p w:rsidR="00000000" w:rsidDel="00000000" w:rsidP="00000000" w:rsidRDefault="00000000" w:rsidRPr="00000000" w14:paraId="0000004E">
      <w:pPr>
        <w:spacing w:after="240" w:before="240" w:line="420" w:lineRule="auto"/>
        <w:ind w:left="1440" w:hanging="720"/>
        <w:rPr>
          <w:color w:val="1f1f1f"/>
          <w:sz w:val="24"/>
          <w:szCs w:val="24"/>
        </w:rPr>
      </w:pPr>
      <w:r w:rsidDel="00000000" w:rsidR="00000000" w:rsidRPr="00000000">
        <w:rPr>
          <w:color w:val="1f1f1f"/>
          <w:sz w:val="24"/>
          <w:szCs w:val="24"/>
        </w:rPr>
        <w:drawing>
          <wp:inline distB="0" distT="0" distL="0" distR="0">
            <wp:extent cx="4692259" cy="1346270"/>
            <wp:effectExtent b="0" l="0" r="0" t="0"/>
            <wp:docPr id="210251436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4692259" cy="13462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420" w:lineRule="auto"/>
        <w:rPr>
          <w:color w:val="1f1f1f"/>
          <w:sz w:val="24"/>
          <w:szCs w:val="24"/>
        </w:rPr>
      </w:pPr>
      <w:r w:rsidDel="00000000" w:rsidR="00000000" w:rsidRPr="00000000">
        <w:rPr>
          <w:color w:val="1f1f1f"/>
          <w:sz w:val="24"/>
          <w:szCs w:val="24"/>
          <w:rtl w:val="0"/>
        </w:rPr>
        <w:t xml:space="preserve">17. Correlation Between Salary and Balance (Overall and by Exit Status)</w:t>
        <w:br w:type="textWrapping"/>
        <w:tab/>
        <w:t xml:space="preserve">There is no such correlation found.</w:t>
      </w:r>
      <w:r w:rsidDel="00000000" w:rsidR="00000000" w:rsidRPr="00000000">
        <w:rPr>
          <w:color w:val="1f1f1f"/>
          <w:sz w:val="24"/>
          <w:szCs w:val="24"/>
        </w:rPr>
        <w:drawing>
          <wp:inline distB="0" distT="0" distL="0" distR="0">
            <wp:extent cx="5810250" cy="3625850"/>
            <wp:effectExtent b="0" l="0" r="0" t="0"/>
            <wp:docPr id="210251436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810250" cy="3625850"/>
                    </a:xfrm>
                    <a:prstGeom prst="rect"/>
                    <a:ln/>
                  </pic:spPr>
                </pic:pic>
              </a:graphicData>
            </a:graphic>
          </wp:inline>
        </w:drawing>
      </w:r>
      <w:r w:rsidDel="00000000" w:rsidR="00000000" w:rsidRPr="00000000">
        <w:rPr>
          <w:color w:val="1f1f1f"/>
          <w:sz w:val="24"/>
          <w:szCs w:val="24"/>
          <w:rtl w:val="0"/>
        </w:rPr>
        <w:t xml:space="preserve">und.</w:t>
      </w:r>
    </w:p>
    <w:p w:rsidR="00000000" w:rsidDel="00000000" w:rsidP="00000000" w:rsidRDefault="00000000" w:rsidRPr="00000000" w14:paraId="00000050">
      <w:pPr>
        <w:spacing w:after="240" w:before="240" w:line="420" w:lineRule="auto"/>
        <w:ind w:left="540" w:firstLine="0"/>
        <w:rPr>
          <w:color w:val="1f1f1f"/>
          <w:sz w:val="24"/>
          <w:szCs w:val="24"/>
        </w:rPr>
      </w:pPr>
      <w:r w:rsidDel="00000000" w:rsidR="00000000" w:rsidRPr="00000000">
        <w:rPr>
          <w:color w:val="1f1f1f"/>
          <w:sz w:val="24"/>
          <w:szCs w:val="24"/>
          <w:rtl w:val="0"/>
        </w:rPr>
        <w:br w:type="textWrapping"/>
        <w:t xml:space="preserve"> </w:t>
        <w:tab/>
      </w:r>
    </w:p>
    <w:p w:rsidR="00000000" w:rsidDel="00000000" w:rsidP="00000000" w:rsidRDefault="00000000" w:rsidRPr="00000000" w14:paraId="00000051">
      <w:pPr>
        <w:spacing w:after="240" w:before="240" w:line="420" w:lineRule="auto"/>
        <w:ind w:left="1440" w:hanging="900"/>
        <w:rPr>
          <w:sz w:val="24"/>
          <w:szCs w:val="24"/>
        </w:rPr>
      </w:pPr>
      <w:r w:rsidDel="00000000" w:rsidR="00000000" w:rsidRPr="00000000">
        <w:rPr>
          <w:color w:val="1f1f1f"/>
          <w:sz w:val="24"/>
          <w:szCs w:val="24"/>
          <w:rtl w:val="0"/>
        </w:rPr>
        <w:t xml:space="preserve">18. </w:t>
      </w:r>
      <w:r w:rsidDel="00000000" w:rsidR="00000000" w:rsidRPr="00000000">
        <w:rPr>
          <w:sz w:val="24"/>
          <w:szCs w:val="24"/>
          <w:rtl w:val="0"/>
        </w:rPr>
        <w:t xml:space="preserve">Is there any correlation between the salary and the Credit score of customers?</w:t>
      </w:r>
    </w:p>
    <w:p w:rsidR="00000000" w:rsidDel="00000000" w:rsidP="00000000" w:rsidRDefault="00000000" w:rsidRPr="00000000" w14:paraId="00000052">
      <w:pPr>
        <w:spacing w:after="240" w:before="240" w:line="420" w:lineRule="auto"/>
        <w:ind w:left="1440" w:hanging="900"/>
        <w:rPr>
          <w:color w:val="1f1f1f"/>
          <w:sz w:val="24"/>
          <w:szCs w:val="24"/>
        </w:rPr>
      </w:pPr>
      <w:r w:rsidDel="00000000" w:rsidR="00000000" w:rsidRPr="00000000">
        <w:rPr>
          <w:color w:val="1f1f1f"/>
          <w:sz w:val="24"/>
          <w:szCs w:val="24"/>
          <w:rtl w:val="0"/>
        </w:rPr>
        <w:br w:type="textWrapping"/>
        <w:t xml:space="preserve">There is no such correlation found. Credit score is not the alone function of salary(credit score alone can’t be determined by salary).</w:t>
        <w:br w:type="textWrapping"/>
        <w:t xml:space="preserve"> </w:t>
      </w:r>
      <w:r w:rsidDel="00000000" w:rsidR="00000000" w:rsidRPr="00000000">
        <w:rPr>
          <w:color w:val="1f1f1f"/>
          <w:sz w:val="24"/>
          <w:szCs w:val="24"/>
        </w:rPr>
        <w:drawing>
          <wp:inline distB="0" distT="0" distL="0" distR="0">
            <wp:extent cx="4637909" cy="2563733"/>
            <wp:effectExtent b="0" l="0" r="0" t="0"/>
            <wp:docPr id="2102514362"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4637909" cy="256373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42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54">
      <w:pPr>
        <w:spacing w:after="240" w:before="240" w:line="420" w:lineRule="auto"/>
        <w:ind w:left="1440" w:hanging="810"/>
        <w:rPr>
          <w:sz w:val="24"/>
          <w:szCs w:val="24"/>
        </w:rPr>
      </w:pPr>
      <w:r w:rsidDel="00000000" w:rsidR="00000000" w:rsidRPr="00000000">
        <w:rPr>
          <w:color w:val="1f1f1f"/>
          <w:sz w:val="24"/>
          <w:szCs w:val="24"/>
          <w:rtl w:val="0"/>
        </w:rPr>
        <w:t xml:space="preserve">19. Ranking Credit Score Buckets by Customer Churn</w:t>
        <w:br w:type="textWrapping"/>
        <w:t xml:space="preserve">The chart reveals the churn rate (percentage of customers who exited) for each credit score segment. The segment with the highest bar i.e. Fair likely represents the credit score group with the most churned customers.</w:t>
        <w:br w:type="textWrapping"/>
      </w:r>
      <w:r w:rsidDel="00000000" w:rsidR="00000000" w:rsidRPr="00000000">
        <w:rPr>
          <w:sz w:val="24"/>
          <w:szCs w:val="24"/>
        </w:rPr>
        <w:drawing>
          <wp:inline distB="0" distT="0" distL="0" distR="0">
            <wp:extent cx="5070142" cy="2996282"/>
            <wp:effectExtent b="0" l="0" r="0" t="0"/>
            <wp:docPr id="210251436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070142" cy="299628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56">
      <w:pPr>
        <w:spacing w:after="240" w:before="240" w:line="420" w:lineRule="auto"/>
        <w:ind w:left="720" w:firstLine="0"/>
        <w:rPr>
          <w:color w:val="1f1f1f"/>
          <w:sz w:val="24"/>
          <w:szCs w:val="24"/>
        </w:rPr>
      </w:pPr>
      <w:r w:rsidDel="00000000" w:rsidR="00000000" w:rsidRPr="00000000">
        <w:rPr>
          <w:color w:val="1f1f1f"/>
          <w:sz w:val="24"/>
          <w:szCs w:val="24"/>
          <w:rtl w:val="0"/>
        </w:rPr>
        <w:t xml:space="preserve">20. Number of Customers with Credit Card by Age Bucket (Identify Buckets Below </w:t>
      </w:r>
    </w:p>
    <w:p w:rsidR="00000000" w:rsidDel="00000000" w:rsidP="00000000" w:rsidRDefault="00000000" w:rsidRPr="00000000" w14:paraId="00000057">
      <w:pPr>
        <w:spacing w:after="240" w:before="240" w:line="420" w:lineRule="auto"/>
        <w:ind w:left="1440" w:firstLine="0"/>
        <w:rPr>
          <w:color w:val="1f1f1f"/>
          <w:sz w:val="24"/>
          <w:szCs w:val="24"/>
        </w:rPr>
      </w:pPr>
      <w:r w:rsidDel="00000000" w:rsidR="00000000" w:rsidRPr="00000000">
        <w:rPr>
          <w:color w:val="1f1f1f"/>
          <w:sz w:val="24"/>
          <w:szCs w:val="24"/>
          <w:rtl w:val="0"/>
        </w:rPr>
        <w:t xml:space="preserve"> SQL query</w:t>
        <w:br w:type="textWrapping"/>
      </w:r>
      <w:r w:rsidDel="00000000" w:rsidR="00000000" w:rsidRPr="00000000">
        <w:rPr>
          <w:color w:val="1f1f1f"/>
          <w:sz w:val="24"/>
          <w:szCs w:val="24"/>
        </w:rPr>
        <w:drawing>
          <wp:inline distB="0" distT="0" distL="0" distR="0">
            <wp:extent cx="4588510" cy="2228850"/>
            <wp:effectExtent b="0" l="0" r="0" t="0"/>
            <wp:docPr id="2102514364"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58851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420" w:lineRule="auto"/>
        <w:ind w:left="1440" w:firstLine="0"/>
        <w:rPr>
          <w:color w:val="1f1f1f"/>
          <w:sz w:val="24"/>
          <w:szCs w:val="24"/>
        </w:rPr>
      </w:pPr>
      <w:r w:rsidDel="00000000" w:rsidR="00000000" w:rsidRPr="00000000">
        <w:rPr>
          <w:color w:val="1f1f1f"/>
          <w:sz w:val="24"/>
          <w:szCs w:val="24"/>
          <w:rtl w:val="0"/>
        </w:rPr>
        <w:t xml:space="preserve">Result:</w:t>
      </w:r>
    </w:p>
    <w:p w:rsidR="00000000" w:rsidDel="00000000" w:rsidP="00000000" w:rsidRDefault="00000000" w:rsidRPr="00000000" w14:paraId="00000059">
      <w:pPr>
        <w:spacing w:after="240" w:before="240" w:line="420" w:lineRule="auto"/>
        <w:ind w:left="1440" w:firstLine="0"/>
        <w:rPr>
          <w:color w:val="1f1f1f"/>
          <w:sz w:val="24"/>
          <w:szCs w:val="24"/>
        </w:rPr>
      </w:pPr>
      <w:r w:rsidDel="00000000" w:rsidR="00000000" w:rsidRPr="00000000">
        <w:rPr>
          <w:color w:val="1f1f1f"/>
          <w:sz w:val="24"/>
          <w:szCs w:val="24"/>
        </w:rPr>
        <w:drawing>
          <wp:inline distB="0" distT="0" distL="0" distR="0">
            <wp:extent cx="4731732" cy="1251174"/>
            <wp:effectExtent b="0" l="0" r="0" t="0"/>
            <wp:docPr id="210251436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731732" cy="125117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5B">
      <w:pPr>
        <w:spacing w:after="240" w:before="240" w:line="420" w:lineRule="auto"/>
        <w:ind w:left="1260" w:hanging="630"/>
        <w:rPr>
          <w:sz w:val="24"/>
          <w:szCs w:val="24"/>
        </w:rPr>
      </w:pPr>
      <w:r w:rsidDel="00000000" w:rsidR="00000000" w:rsidRPr="00000000">
        <w:rPr>
          <w:color w:val="1f1f1f"/>
          <w:sz w:val="24"/>
          <w:szCs w:val="24"/>
          <w:rtl w:val="0"/>
        </w:rPr>
        <w:t xml:space="preserve">21. </w:t>
      </w:r>
      <w:r w:rsidDel="00000000" w:rsidR="00000000" w:rsidRPr="00000000">
        <w:rPr>
          <w:sz w:val="24"/>
          <w:szCs w:val="24"/>
          <w:rtl w:val="0"/>
        </w:rPr>
        <w:t xml:space="preserve">Rank the Locations as per the number of people who have churned the bank and average balance of the customers.</w:t>
      </w:r>
    </w:p>
    <w:p w:rsidR="00000000" w:rsidDel="00000000" w:rsidP="00000000" w:rsidRDefault="00000000" w:rsidRPr="00000000" w14:paraId="0000005C">
      <w:pPr>
        <w:spacing w:after="240" w:before="240" w:line="420" w:lineRule="auto"/>
        <w:ind w:left="1260" w:hanging="630"/>
        <w:rPr>
          <w:color w:val="1f1f1f"/>
          <w:sz w:val="24"/>
          <w:szCs w:val="24"/>
        </w:rPr>
      </w:pPr>
      <w:r w:rsidDel="00000000" w:rsidR="00000000" w:rsidRPr="00000000">
        <w:rPr>
          <w:color w:val="1f1f1f"/>
          <w:sz w:val="24"/>
          <w:szCs w:val="24"/>
          <w:rtl w:val="0"/>
        </w:rPr>
        <w:br w:type="textWrapping"/>
        <w:t xml:space="preserve">SQL query</w:t>
      </w:r>
    </w:p>
    <w:p w:rsidR="00000000" w:rsidDel="00000000" w:rsidP="00000000" w:rsidRDefault="00000000" w:rsidRPr="00000000" w14:paraId="0000005D">
      <w:pPr>
        <w:spacing w:after="240" w:before="240" w:line="420" w:lineRule="auto"/>
        <w:ind w:left="1260" w:hanging="630"/>
        <w:rPr>
          <w:color w:val="1f1f1f"/>
          <w:sz w:val="24"/>
          <w:szCs w:val="24"/>
        </w:rPr>
      </w:pPr>
      <w:r w:rsidDel="00000000" w:rsidR="00000000" w:rsidRPr="00000000">
        <w:rPr>
          <w:color w:val="1f1f1f"/>
          <w:sz w:val="24"/>
          <w:szCs w:val="24"/>
        </w:rPr>
        <w:drawing>
          <wp:inline distB="0" distT="0" distL="0" distR="0">
            <wp:extent cx="5731510" cy="1638300"/>
            <wp:effectExtent b="0" l="0" r="0" t="0"/>
            <wp:docPr id="2102514366"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51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420" w:lineRule="auto"/>
        <w:ind w:left="1260" w:hanging="630"/>
        <w:rPr>
          <w:color w:val="1f1f1f"/>
          <w:sz w:val="24"/>
          <w:szCs w:val="24"/>
        </w:rPr>
      </w:pPr>
      <w:r w:rsidDel="00000000" w:rsidR="00000000" w:rsidRPr="00000000">
        <w:rPr>
          <w:color w:val="1f1f1f"/>
          <w:sz w:val="24"/>
          <w:szCs w:val="24"/>
          <w:rtl w:val="0"/>
        </w:rPr>
        <w:t xml:space="preserve">Result:</w:t>
      </w:r>
    </w:p>
    <w:p w:rsidR="00000000" w:rsidDel="00000000" w:rsidP="00000000" w:rsidRDefault="00000000" w:rsidRPr="00000000" w14:paraId="0000005F">
      <w:pPr>
        <w:spacing w:after="240" w:before="240" w:line="420" w:lineRule="auto"/>
        <w:ind w:left="1260" w:hanging="630"/>
        <w:rPr>
          <w:color w:val="1f1f1f"/>
          <w:sz w:val="24"/>
          <w:szCs w:val="24"/>
        </w:rPr>
      </w:pPr>
      <w:r w:rsidDel="00000000" w:rsidR="00000000" w:rsidRPr="00000000">
        <w:rPr>
          <w:color w:val="1f1f1f"/>
          <w:sz w:val="24"/>
          <w:szCs w:val="24"/>
        </w:rPr>
        <w:drawing>
          <wp:inline distB="0" distT="0" distL="0" distR="0">
            <wp:extent cx="4680848" cy="1115656"/>
            <wp:effectExtent b="0" l="0" r="0" t="0"/>
            <wp:docPr id="2102514367"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680848" cy="111565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420" w:lineRule="auto"/>
        <w:rPr>
          <w:color w:val="1f1f1f"/>
          <w:sz w:val="24"/>
          <w:szCs w:val="24"/>
        </w:rPr>
      </w:pPr>
      <w:r w:rsidDel="00000000" w:rsidR="00000000" w:rsidRPr="00000000">
        <w:rPr>
          <w:rtl w:val="0"/>
        </w:rPr>
      </w:r>
    </w:p>
    <w:p w:rsidR="00000000" w:rsidDel="00000000" w:rsidP="00000000" w:rsidRDefault="00000000" w:rsidRPr="00000000" w14:paraId="00000061">
      <w:pPr>
        <w:widowControl w:val="0"/>
        <w:spacing w:before="300" w:line="240" w:lineRule="auto"/>
        <w:ind w:left="720" w:firstLine="0"/>
        <w:rPr>
          <w:sz w:val="24"/>
          <w:szCs w:val="24"/>
        </w:rPr>
      </w:pPr>
      <w:r w:rsidDel="00000000" w:rsidR="00000000" w:rsidRPr="00000000">
        <w:rPr>
          <w:sz w:val="24"/>
          <w:szCs w:val="24"/>
          <w:rtl w:val="0"/>
        </w:rPr>
        <w:t xml:space="preserve">22.  As we can see that the “CustomerInfo” table has the CustomerID and Surname, now if we have to join it with a table where the primary key is also a combination of CustomerID and Surname, come up with a column where the format is “CustomerID_Surname”.</w:t>
      </w:r>
    </w:p>
    <w:p w:rsidR="00000000" w:rsidDel="00000000" w:rsidP="00000000" w:rsidRDefault="00000000" w:rsidRPr="00000000" w14:paraId="00000062">
      <w:pPr>
        <w:widowControl w:val="0"/>
        <w:spacing w:before="300" w:line="240" w:lineRule="auto"/>
        <w:ind w:left="720" w:firstLine="0"/>
        <w:rPr>
          <w:sz w:val="24"/>
          <w:szCs w:val="24"/>
        </w:rPr>
      </w:pPr>
      <w:r w:rsidDel="00000000" w:rsidR="00000000" w:rsidRPr="00000000">
        <w:rPr>
          <w:rtl w:val="0"/>
        </w:rPr>
      </w:r>
    </w:p>
    <w:p w:rsidR="00000000" w:rsidDel="00000000" w:rsidP="00000000" w:rsidRDefault="00000000" w:rsidRPr="00000000" w14:paraId="00000063">
      <w:pPr>
        <w:spacing w:after="60" w:before="60" w:line="420" w:lineRule="auto"/>
        <w:ind w:left="720" w:firstLine="0"/>
        <w:rPr>
          <w:color w:val="1f1f1f"/>
          <w:sz w:val="24"/>
          <w:szCs w:val="24"/>
        </w:rPr>
      </w:pPr>
      <w:r w:rsidDel="00000000" w:rsidR="00000000" w:rsidRPr="00000000">
        <w:rPr>
          <w:color w:val="1f1f1f"/>
          <w:sz w:val="24"/>
          <w:szCs w:val="24"/>
          <w:rtl w:val="0"/>
        </w:rPr>
        <w:t xml:space="preserve">. SELECT c.CustomerID, c.Surname, CONCAT(c.CustomerID, '_', c.Surname) AS CustomerID_Surname FROM CustomerInfo c</w:t>
      </w:r>
    </w:p>
    <w:p w:rsidR="00000000" w:rsidDel="00000000" w:rsidP="00000000" w:rsidRDefault="00000000" w:rsidRPr="00000000" w14:paraId="00000064">
      <w:pPr>
        <w:spacing w:after="60" w:before="60" w:line="420" w:lineRule="auto"/>
        <w:ind w:left="720" w:firstLine="0"/>
        <w:rPr>
          <w:color w:val="1f1f1f"/>
          <w:sz w:val="24"/>
          <w:szCs w:val="24"/>
        </w:rPr>
      </w:pPr>
      <w:r w:rsidDel="00000000" w:rsidR="00000000" w:rsidRPr="00000000">
        <w:rPr>
          <w:color w:val="1f1f1f"/>
          <w:sz w:val="24"/>
          <w:szCs w:val="24"/>
          <w:rtl w:val="0"/>
        </w:rPr>
        <w:t xml:space="preserve">JOIN </w:t>
      </w:r>
    </w:p>
    <w:p w:rsidR="00000000" w:rsidDel="00000000" w:rsidP="00000000" w:rsidRDefault="00000000" w:rsidRPr="00000000" w14:paraId="00000065">
      <w:pPr>
        <w:spacing w:after="60" w:before="60" w:line="420" w:lineRule="auto"/>
        <w:ind w:left="720" w:firstLine="0"/>
        <w:rPr>
          <w:color w:val="1f1f1f"/>
          <w:sz w:val="24"/>
          <w:szCs w:val="24"/>
        </w:rPr>
      </w:pPr>
      <w:r w:rsidDel="00000000" w:rsidR="00000000" w:rsidRPr="00000000">
        <w:rPr>
          <w:color w:val="1f1f1f"/>
          <w:sz w:val="24"/>
          <w:szCs w:val="24"/>
          <w:rtl w:val="0"/>
        </w:rPr>
        <w:t xml:space="preserve">    Table_name o ON </w:t>
      </w:r>
    </w:p>
    <w:p w:rsidR="00000000" w:rsidDel="00000000" w:rsidP="00000000" w:rsidRDefault="00000000" w:rsidRPr="00000000" w14:paraId="00000066">
      <w:pPr>
        <w:spacing w:after="60" w:before="60" w:line="420" w:lineRule="auto"/>
        <w:ind w:left="720" w:firstLine="0"/>
        <w:rPr>
          <w:color w:val="1f1f1f"/>
          <w:sz w:val="24"/>
          <w:szCs w:val="24"/>
        </w:rPr>
      </w:pPr>
      <w:r w:rsidDel="00000000" w:rsidR="00000000" w:rsidRPr="00000000">
        <w:rPr>
          <w:color w:val="1f1f1f"/>
          <w:sz w:val="24"/>
          <w:szCs w:val="24"/>
          <w:rtl w:val="0"/>
        </w:rPr>
        <w:t xml:space="preserve">    CONCAT(c.CustomerID, '_', c.Surname) = CONCAT(o.CustomerID, '_', o.Surname);</w:t>
      </w:r>
    </w:p>
    <w:p w:rsidR="00000000" w:rsidDel="00000000" w:rsidP="00000000" w:rsidRDefault="00000000" w:rsidRPr="00000000" w14:paraId="00000067">
      <w:pPr>
        <w:spacing w:after="60" w:before="60" w:line="42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68">
      <w:pPr>
        <w:spacing w:after="60" w:before="60" w:line="420" w:lineRule="auto"/>
        <w:ind w:left="720" w:firstLine="0"/>
        <w:rPr>
          <w:sz w:val="24"/>
          <w:szCs w:val="24"/>
        </w:rPr>
      </w:pPr>
      <w:r w:rsidDel="00000000" w:rsidR="00000000" w:rsidRPr="00000000">
        <w:rPr>
          <w:color w:val="1f1f1f"/>
          <w:sz w:val="24"/>
          <w:szCs w:val="24"/>
          <w:rtl w:val="0"/>
        </w:rPr>
        <w:br w:type="textWrapping"/>
      </w:r>
      <w:r w:rsidDel="00000000" w:rsidR="00000000" w:rsidRPr="00000000">
        <w:rPr>
          <w:rtl w:val="0"/>
        </w:rPr>
      </w:r>
    </w:p>
    <w:p w:rsidR="00000000" w:rsidDel="00000000" w:rsidP="00000000" w:rsidRDefault="00000000" w:rsidRPr="00000000" w14:paraId="00000069">
      <w:pPr>
        <w:spacing w:after="240" w:before="240" w:line="420" w:lineRule="auto"/>
        <w:ind w:left="1440" w:hanging="540"/>
        <w:rPr>
          <w:color w:val="1f1f1f"/>
          <w:sz w:val="24"/>
          <w:szCs w:val="24"/>
        </w:rPr>
      </w:pPr>
      <w:r w:rsidDel="00000000" w:rsidR="00000000" w:rsidRPr="00000000">
        <w:rPr>
          <w:color w:val="1f1f1f"/>
          <w:sz w:val="24"/>
          <w:szCs w:val="24"/>
          <w:rtl w:val="0"/>
        </w:rPr>
        <w:t xml:space="preserve">23. Retrieving Exit Category Without Joins.</w:t>
        <w:br w:type="textWrapping"/>
        <w:t xml:space="preserve">SQL query</w:t>
      </w:r>
    </w:p>
    <w:p w:rsidR="00000000" w:rsidDel="00000000" w:rsidP="00000000" w:rsidRDefault="00000000" w:rsidRPr="00000000" w14:paraId="0000006A">
      <w:pPr>
        <w:spacing w:after="240" w:before="240" w:line="420" w:lineRule="auto"/>
        <w:ind w:left="1440" w:hanging="540"/>
        <w:rPr>
          <w:color w:val="1f1f1f"/>
          <w:sz w:val="24"/>
          <w:szCs w:val="24"/>
        </w:rPr>
      </w:pPr>
      <w:r w:rsidDel="00000000" w:rsidR="00000000" w:rsidRPr="00000000">
        <w:rPr>
          <w:color w:val="1f1f1f"/>
          <w:sz w:val="24"/>
          <w:szCs w:val="24"/>
        </w:rPr>
        <w:drawing>
          <wp:inline distB="0" distT="0" distL="0" distR="0">
            <wp:extent cx="5347686" cy="3160285"/>
            <wp:effectExtent b="0" l="0" r="0" t="0"/>
            <wp:docPr id="2102514368"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347686" cy="3160285"/>
                    </a:xfrm>
                    <a:prstGeom prst="rect"/>
                    <a:ln/>
                  </pic:spPr>
                </pic:pic>
              </a:graphicData>
            </a:graphic>
          </wp:inline>
        </w:drawing>
      </w:r>
      <w:r w:rsidDel="00000000" w:rsidR="00000000" w:rsidRPr="00000000">
        <w:rPr>
          <w:color w:val="1f1f1f"/>
          <w:sz w:val="24"/>
          <w:szCs w:val="24"/>
          <w:rtl w:val="0"/>
        </w:rPr>
        <w:br w:type="textWrapping"/>
      </w:r>
    </w:p>
    <w:p w:rsidR="00000000" w:rsidDel="00000000" w:rsidP="00000000" w:rsidRDefault="00000000" w:rsidRPr="00000000" w14:paraId="0000006B">
      <w:pPr>
        <w:spacing w:after="240" w:before="240" w:line="420" w:lineRule="auto"/>
        <w:rPr>
          <w:color w:val="1f1f1f"/>
          <w:sz w:val="24"/>
          <w:szCs w:val="24"/>
        </w:rPr>
      </w:pPr>
      <w:r w:rsidDel="00000000" w:rsidR="00000000" w:rsidRPr="00000000">
        <w:rPr>
          <w:color w:val="1f1f1f"/>
          <w:sz w:val="24"/>
          <w:szCs w:val="24"/>
          <w:rtl w:val="0"/>
        </w:rPr>
        <w:t xml:space="preserve">24. Handling Missing Values</w:t>
      </w:r>
    </w:p>
    <w:p w:rsidR="00000000" w:rsidDel="00000000" w:rsidP="00000000" w:rsidRDefault="00000000" w:rsidRPr="00000000" w14:paraId="0000006C">
      <w:pPr>
        <w:spacing w:after="240" w:before="240" w:line="420" w:lineRule="auto"/>
        <w:rPr>
          <w:color w:val="1f1f1f"/>
          <w:sz w:val="24"/>
          <w:szCs w:val="24"/>
        </w:rPr>
      </w:pPr>
      <w:r w:rsidDel="00000000" w:rsidR="00000000" w:rsidRPr="00000000">
        <w:rPr>
          <w:color w:val="1f1f1f"/>
          <w:sz w:val="24"/>
          <w:szCs w:val="24"/>
          <w:rtl w:val="0"/>
        </w:rPr>
        <w:t xml:space="preserve">The given dataset did not any missing values.  The general methods of handling  missing values </w:t>
      </w:r>
    </w:p>
    <w:p w:rsidR="00000000" w:rsidDel="00000000" w:rsidP="00000000" w:rsidRDefault="00000000" w:rsidRPr="00000000" w14:paraId="0000006D">
      <w:pPr>
        <w:numPr>
          <w:ilvl w:val="0"/>
          <w:numId w:val="8"/>
        </w:numPr>
        <w:spacing w:before="60" w:line="420" w:lineRule="auto"/>
        <w:ind w:left="2160" w:hanging="360"/>
        <w:rPr>
          <w:sz w:val="24"/>
          <w:szCs w:val="24"/>
        </w:rPr>
      </w:pPr>
      <w:r w:rsidDel="00000000" w:rsidR="00000000" w:rsidRPr="00000000">
        <w:rPr>
          <w:color w:val="1f1f1f"/>
          <w:sz w:val="24"/>
          <w:szCs w:val="24"/>
          <w:rtl w:val="0"/>
        </w:rPr>
        <w:t xml:space="preserve">Deletion: This involves removing rows or columns with missing values. This can be appropriate if the missing data is minimal and doesn't significantly impact the analysis. However, it can also lead to a loss of information.</w:t>
      </w:r>
      <w:r w:rsidDel="00000000" w:rsidR="00000000" w:rsidRPr="00000000">
        <w:rPr>
          <w:rtl w:val="0"/>
        </w:rPr>
      </w:r>
    </w:p>
    <w:p w:rsidR="00000000" w:rsidDel="00000000" w:rsidP="00000000" w:rsidRDefault="00000000" w:rsidRPr="00000000" w14:paraId="0000006E">
      <w:pPr>
        <w:numPr>
          <w:ilvl w:val="0"/>
          <w:numId w:val="8"/>
        </w:numPr>
        <w:spacing w:line="420" w:lineRule="auto"/>
        <w:ind w:left="2160" w:hanging="360"/>
        <w:rPr>
          <w:sz w:val="24"/>
          <w:szCs w:val="24"/>
        </w:rPr>
      </w:pPr>
      <w:r w:rsidDel="00000000" w:rsidR="00000000" w:rsidRPr="00000000">
        <w:rPr>
          <w:color w:val="1f1f1f"/>
          <w:sz w:val="24"/>
          <w:szCs w:val="24"/>
          <w:rtl w:val="0"/>
        </w:rPr>
        <w:t xml:space="preserve">Imputation: This replaces missing values with estimated values. Techniques include mean/median/mode imputation, k-Nearest Neighbors (KNN), or more sophisticated methods. The chosen method should be based on the data type and distribution.</w:t>
      </w:r>
      <w:r w:rsidDel="00000000" w:rsidR="00000000" w:rsidRPr="00000000">
        <w:rPr>
          <w:rtl w:val="0"/>
        </w:rPr>
      </w:r>
    </w:p>
    <w:p w:rsidR="00000000" w:rsidDel="00000000" w:rsidP="00000000" w:rsidRDefault="00000000" w:rsidRPr="00000000" w14:paraId="0000006F">
      <w:pPr>
        <w:numPr>
          <w:ilvl w:val="0"/>
          <w:numId w:val="8"/>
        </w:numPr>
        <w:spacing w:after="60" w:line="420" w:lineRule="auto"/>
        <w:ind w:left="2160" w:hanging="360"/>
        <w:rPr>
          <w:sz w:val="24"/>
          <w:szCs w:val="24"/>
        </w:rPr>
      </w:pPr>
      <w:r w:rsidDel="00000000" w:rsidR="00000000" w:rsidRPr="00000000">
        <w:rPr>
          <w:color w:val="1f1f1f"/>
          <w:sz w:val="24"/>
          <w:szCs w:val="24"/>
          <w:rtl w:val="0"/>
        </w:rPr>
        <w:t xml:space="preserve">Modeling Techniques: Some statistical models can handle missing values directly. However, understanding the reasons for missingness is still important.</w:t>
      </w:r>
      <w:r w:rsidDel="00000000" w:rsidR="00000000" w:rsidRPr="00000000">
        <w:rPr>
          <w:rtl w:val="0"/>
        </w:rPr>
      </w:r>
    </w:p>
    <w:p w:rsidR="00000000" w:rsidDel="00000000" w:rsidP="00000000" w:rsidRDefault="00000000" w:rsidRPr="00000000" w14:paraId="00000070">
      <w:pPr>
        <w:spacing w:after="240" w:before="240" w:line="420" w:lineRule="auto"/>
        <w:rPr>
          <w:color w:val="1f1f1f"/>
          <w:sz w:val="24"/>
          <w:szCs w:val="24"/>
        </w:rPr>
      </w:pPr>
      <w:r w:rsidDel="00000000" w:rsidR="00000000" w:rsidRPr="00000000">
        <w:rPr>
          <w:rtl w:val="0"/>
        </w:rPr>
      </w:r>
    </w:p>
    <w:p w:rsidR="00000000" w:rsidDel="00000000" w:rsidP="00000000" w:rsidRDefault="00000000" w:rsidRPr="00000000" w14:paraId="00000071">
      <w:pPr>
        <w:spacing w:after="240" w:before="240" w:line="420" w:lineRule="auto"/>
        <w:ind w:left="1440" w:hanging="720"/>
        <w:rPr>
          <w:color w:val="1f1f1f"/>
          <w:sz w:val="24"/>
          <w:szCs w:val="24"/>
        </w:rPr>
      </w:pPr>
      <w:r w:rsidDel="00000000" w:rsidR="00000000" w:rsidRPr="00000000">
        <w:rPr>
          <w:color w:val="1f1f1f"/>
          <w:sz w:val="24"/>
          <w:szCs w:val="24"/>
          <w:rtl w:val="0"/>
        </w:rPr>
        <w:t xml:space="preserve">25. Retrieving Customer IDs, Last Name, and Status for Surnames Ending in "on"</w:t>
        <w:br w:type="textWrapping"/>
        <w:t xml:space="preserve">SQL query </w:t>
      </w:r>
    </w:p>
    <w:p w:rsidR="00000000" w:rsidDel="00000000" w:rsidP="00000000" w:rsidRDefault="00000000" w:rsidRPr="00000000" w14:paraId="00000072">
      <w:pPr>
        <w:spacing w:after="240" w:before="240" w:line="420" w:lineRule="auto"/>
        <w:ind w:left="1440" w:hanging="720"/>
        <w:rPr>
          <w:color w:val="1f1f1f"/>
          <w:sz w:val="24"/>
          <w:szCs w:val="24"/>
        </w:rPr>
      </w:pPr>
      <w:r w:rsidDel="00000000" w:rsidR="00000000" w:rsidRPr="00000000">
        <w:rPr>
          <w:color w:val="1f1f1f"/>
          <w:sz w:val="24"/>
          <w:szCs w:val="24"/>
        </w:rPr>
        <w:drawing>
          <wp:inline distB="0" distT="0" distL="0" distR="0">
            <wp:extent cx="5731510" cy="1974215"/>
            <wp:effectExtent b="0" l="0" r="0" t="0"/>
            <wp:docPr id="210251434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51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420" w:lineRule="auto"/>
        <w:ind w:left="1440" w:hanging="720"/>
        <w:rPr>
          <w:color w:val="1f1f1f"/>
          <w:sz w:val="24"/>
          <w:szCs w:val="24"/>
        </w:rPr>
      </w:pPr>
      <w:r w:rsidDel="00000000" w:rsidR="00000000" w:rsidRPr="00000000">
        <w:rPr>
          <w:color w:val="1f1f1f"/>
          <w:sz w:val="24"/>
          <w:szCs w:val="24"/>
          <w:rtl w:val="0"/>
        </w:rPr>
        <w:t xml:space="preserve">Result: </w:t>
      </w:r>
    </w:p>
    <w:p w:rsidR="00000000" w:rsidDel="00000000" w:rsidP="00000000" w:rsidRDefault="00000000" w:rsidRPr="00000000" w14:paraId="00000074">
      <w:pPr>
        <w:spacing w:after="240" w:before="240" w:line="420" w:lineRule="auto"/>
        <w:ind w:left="1440" w:hanging="720"/>
        <w:rPr>
          <w:color w:val="1f1f1f"/>
          <w:sz w:val="24"/>
          <w:szCs w:val="24"/>
        </w:rPr>
      </w:pPr>
      <w:r w:rsidDel="00000000" w:rsidR="00000000" w:rsidRPr="00000000">
        <w:rPr>
          <w:color w:val="1f1f1f"/>
          <w:sz w:val="24"/>
          <w:szCs w:val="24"/>
        </w:rPr>
        <w:drawing>
          <wp:inline distB="0" distT="0" distL="0" distR="0">
            <wp:extent cx="5556537" cy="3613337"/>
            <wp:effectExtent b="0" l="0" r="0" t="0"/>
            <wp:docPr id="210251435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556537" cy="361333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420" w:lineRule="auto"/>
        <w:ind w:left="1440" w:hanging="720"/>
        <w:rPr>
          <w:color w:val="1f1f1f"/>
          <w:sz w:val="24"/>
          <w:szCs w:val="24"/>
        </w:rPr>
      </w:pPr>
      <w:r w:rsidDel="00000000" w:rsidR="00000000" w:rsidRPr="00000000">
        <w:rPr>
          <w:rtl w:val="0"/>
        </w:rPr>
      </w:r>
    </w:p>
    <w:p w:rsidR="00000000" w:rsidDel="00000000" w:rsidP="00000000" w:rsidRDefault="00000000" w:rsidRPr="00000000" w14:paraId="00000076">
      <w:pPr>
        <w:spacing w:after="60" w:before="60" w:line="420" w:lineRule="auto"/>
        <w:rPr>
          <w:color w:val="1f1f1f"/>
          <w:sz w:val="32"/>
          <w:szCs w:val="32"/>
        </w:rPr>
      </w:pPr>
      <w:r w:rsidDel="00000000" w:rsidR="00000000" w:rsidRPr="00000000">
        <w:rPr>
          <w:color w:val="1f1f1f"/>
          <w:sz w:val="32"/>
          <w:szCs w:val="32"/>
          <w:u w:val="single"/>
          <w:rtl w:val="0"/>
        </w:rPr>
        <w:t xml:space="preserve">Subjective Question</w:t>
      </w:r>
      <w:r w:rsidDel="00000000" w:rsidR="00000000" w:rsidRPr="00000000">
        <w:rPr>
          <w:color w:val="1f1f1f"/>
          <w:sz w:val="32"/>
          <w:szCs w:val="32"/>
          <w:rtl w:val="0"/>
        </w:rPr>
        <w:br w:type="textWrapping"/>
      </w:r>
    </w:p>
    <w:p w:rsidR="00000000" w:rsidDel="00000000" w:rsidP="00000000" w:rsidRDefault="00000000" w:rsidRPr="00000000" w14:paraId="00000077">
      <w:pPr>
        <w:spacing w:after="240" w:before="240" w:line="420" w:lineRule="auto"/>
        <w:ind w:left="720" w:firstLine="0"/>
        <w:rPr>
          <w:color w:val="1f1f1f"/>
          <w:sz w:val="24"/>
          <w:szCs w:val="24"/>
        </w:rPr>
      </w:pPr>
      <w:r w:rsidDel="00000000" w:rsidR="00000000" w:rsidRPr="00000000">
        <w:rPr>
          <w:color w:val="1f1f1f"/>
          <w:sz w:val="24"/>
          <w:szCs w:val="24"/>
          <w:rtl w:val="0"/>
        </w:rPr>
        <w:t xml:space="preserve">1. Customer Behavior Analysis.</w:t>
      </w:r>
    </w:p>
    <w:p w:rsidR="00000000" w:rsidDel="00000000" w:rsidP="00000000" w:rsidRDefault="00000000" w:rsidRPr="00000000" w14:paraId="00000078">
      <w:pPr>
        <w:spacing w:after="240" w:before="240" w:line="420" w:lineRule="auto"/>
        <w:ind w:left="1440" w:firstLine="0"/>
        <w:rPr>
          <w:color w:val="1f1f1f"/>
          <w:sz w:val="24"/>
          <w:szCs w:val="24"/>
        </w:rPr>
      </w:pPr>
      <w:r w:rsidDel="00000000" w:rsidR="00000000" w:rsidRPr="00000000">
        <w:rPr>
          <w:color w:val="1f1f1f"/>
          <w:sz w:val="24"/>
          <w:szCs w:val="24"/>
          <w:rtl w:val="0"/>
        </w:rPr>
        <w:t xml:space="preserve">We have  created three charts to identify trends in average balance, salary, and number of products held by both customer groups.</w:t>
        <w:br w:type="textWrapping"/>
        <w:t xml:space="preserve"> Based on the graph, the average balance of new customers seems to be consistently lower than that of long-term customers. This suggests that long-term customers tend to spend more money with the bank over time.</w:t>
      </w:r>
    </w:p>
    <w:p w:rsidR="00000000" w:rsidDel="00000000" w:rsidP="00000000" w:rsidRDefault="00000000" w:rsidRPr="00000000" w14:paraId="00000079">
      <w:pPr>
        <w:spacing w:after="240" w:before="240" w:line="420" w:lineRule="auto"/>
        <w:ind w:left="1440" w:firstLine="0"/>
        <w:rPr>
          <w:color w:val="1f1f1f"/>
          <w:sz w:val="24"/>
          <w:szCs w:val="24"/>
        </w:rPr>
      </w:pPr>
      <w:r w:rsidDel="00000000" w:rsidR="00000000" w:rsidRPr="00000000">
        <w:rPr>
          <w:color w:val="1f1f1f"/>
          <w:sz w:val="24"/>
          <w:szCs w:val="24"/>
          <w:rtl w:val="0"/>
        </w:rPr>
        <w:t xml:space="preserve">Here’s a more detailed analysis of the graph:</w:t>
      </w:r>
    </w:p>
    <w:p w:rsidR="00000000" w:rsidDel="00000000" w:rsidP="00000000" w:rsidRDefault="00000000" w:rsidRPr="00000000" w14:paraId="0000007A">
      <w:pPr>
        <w:numPr>
          <w:ilvl w:val="0"/>
          <w:numId w:val="12"/>
        </w:numPr>
        <w:spacing w:before="60" w:line="420" w:lineRule="auto"/>
        <w:ind w:left="2160" w:hanging="360"/>
        <w:rPr>
          <w:sz w:val="24"/>
          <w:szCs w:val="24"/>
        </w:rPr>
      </w:pPr>
      <w:r w:rsidDel="00000000" w:rsidR="00000000" w:rsidRPr="00000000">
        <w:rPr>
          <w:color w:val="1f1f1f"/>
          <w:sz w:val="24"/>
          <w:szCs w:val="24"/>
          <w:rtl w:val="0"/>
        </w:rPr>
        <w:t xml:space="preserve">The y-axis shows the average balance.</w:t>
      </w:r>
      <w:r w:rsidDel="00000000" w:rsidR="00000000" w:rsidRPr="00000000">
        <w:rPr>
          <w:rtl w:val="0"/>
        </w:rPr>
      </w:r>
    </w:p>
    <w:p w:rsidR="00000000" w:rsidDel="00000000" w:rsidP="00000000" w:rsidRDefault="00000000" w:rsidRPr="00000000" w14:paraId="0000007B">
      <w:pPr>
        <w:numPr>
          <w:ilvl w:val="0"/>
          <w:numId w:val="12"/>
        </w:numPr>
        <w:spacing w:line="420" w:lineRule="auto"/>
        <w:ind w:left="2160" w:hanging="360"/>
        <w:rPr>
          <w:sz w:val="24"/>
          <w:szCs w:val="24"/>
        </w:rPr>
      </w:pPr>
      <w:r w:rsidDel="00000000" w:rsidR="00000000" w:rsidRPr="00000000">
        <w:rPr>
          <w:color w:val="1f1f1f"/>
          <w:sz w:val="24"/>
          <w:szCs w:val="24"/>
          <w:rtl w:val="0"/>
        </w:rPr>
        <w:t xml:space="preserve">The x-axis shows the month.</w:t>
      </w:r>
      <w:r w:rsidDel="00000000" w:rsidR="00000000" w:rsidRPr="00000000">
        <w:rPr>
          <w:rtl w:val="0"/>
        </w:rPr>
      </w:r>
    </w:p>
    <w:p w:rsidR="00000000" w:rsidDel="00000000" w:rsidP="00000000" w:rsidRDefault="00000000" w:rsidRPr="00000000" w14:paraId="0000007C">
      <w:pPr>
        <w:numPr>
          <w:ilvl w:val="0"/>
          <w:numId w:val="12"/>
        </w:numPr>
        <w:spacing w:line="420" w:lineRule="auto"/>
        <w:ind w:left="2160" w:hanging="360"/>
        <w:rPr>
          <w:sz w:val="24"/>
          <w:szCs w:val="24"/>
        </w:rPr>
      </w:pPr>
      <w:r w:rsidDel="00000000" w:rsidR="00000000" w:rsidRPr="00000000">
        <w:rPr>
          <w:color w:val="1f1f1f"/>
          <w:sz w:val="24"/>
          <w:szCs w:val="24"/>
          <w:rtl w:val="0"/>
        </w:rPr>
        <w:t xml:space="preserve">The blue line represents new customers and the orange line represents long-term customers.</w:t>
      </w:r>
      <w:r w:rsidDel="00000000" w:rsidR="00000000" w:rsidRPr="00000000">
        <w:rPr>
          <w:rtl w:val="0"/>
        </w:rPr>
      </w:r>
    </w:p>
    <w:p w:rsidR="00000000" w:rsidDel="00000000" w:rsidP="00000000" w:rsidRDefault="00000000" w:rsidRPr="00000000" w14:paraId="0000007D">
      <w:pPr>
        <w:numPr>
          <w:ilvl w:val="1"/>
          <w:numId w:val="12"/>
        </w:numPr>
        <w:spacing w:line="420" w:lineRule="auto"/>
        <w:ind w:left="2160" w:hanging="360"/>
        <w:rPr>
          <w:sz w:val="24"/>
          <w:szCs w:val="24"/>
        </w:rPr>
      </w:pPr>
      <w:r w:rsidDel="00000000" w:rsidR="00000000" w:rsidRPr="00000000">
        <w:rPr>
          <w:color w:val="1f1f1f"/>
          <w:sz w:val="24"/>
          <w:szCs w:val="24"/>
          <w:rtl w:val="0"/>
        </w:rPr>
        <w:t xml:space="preserve">There is no consistent pattern for new customers. Their average balance fluctuates throughout the year.</w:t>
      </w:r>
      <w:r w:rsidDel="00000000" w:rsidR="00000000" w:rsidRPr="00000000">
        <w:rPr>
          <w:rtl w:val="0"/>
        </w:rPr>
      </w:r>
    </w:p>
    <w:p w:rsidR="00000000" w:rsidDel="00000000" w:rsidP="00000000" w:rsidRDefault="00000000" w:rsidRPr="00000000" w14:paraId="0000007E">
      <w:pPr>
        <w:numPr>
          <w:ilvl w:val="1"/>
          <w:numId w:val="12"/>
        </w:numPr>
        <w:spacing w:after="60" w:line="420" w:lineRule="auto"/>
        <w:ind w:left="2160" w:hanging="360"/>
        <w:rPr>
          <w:sz w:val="24"/>
          <w:szCs w:val="24"/>
        </w:rPr>
      </w:pPr>
      <w:r w:rsidDel="00000000" w:rsidR="00000000" w:rsidRPr="00000000">
        <w:rPr>
          <w:color w:val="1f1f1f"/>
          <w:sz w:val="24"/>
          <w:szCs w:val="24"/>
          <w:rtl w:val="0"/>
        </w:rPr>
        <w:t xml:space="preserve">Long-term customers, on the other hand, generally show an increasing average balance over time. Their average balance starts lower than new customers in January, but surpasses it by March and continues to climb throughout the year.</w:t>
      </w:r>
      <w:r w:rsidDel="00000000" w:rsidR="00000000" w:rsidRPr="00000000">
        <w:rPr>
          <w:rtl w:val="0"/>
        </w:rPr>
      </w:r>
    </w:p>
    <w:p w:rsidR="00000000" w:rsidDel="00000000" w:rsidP="00000000" w:rsidRDefault="00000000" w:rsidRPr="00000000" w14:paraId="0000007F">
      <w:pPr>
        <w:spacing w:after="240" w:before="240" w:line="420" w:lineRule="auto"/>
        <w:ind w:left="1440" w:firstLine="0"/>
        <w:rPr>
          <w:color w:val="1f1f1f"/>
          <w:sz w:val="24"/>
          <w:szCs w:val="24"/>
        </w:rPr>
      </w:pPr>
      <w:r w:rsidDel="00000000" w:rsidR="00000000" w:rsidRPr="00000000">
        <w:rPr>
          <w:color w:val="1f1f1f"/>
          <w:sz w:val="24"/>
          <w:szCs w:val="24"/>
          <w:rtl w:val="0"/>
        </w:rPr>
        <w:t xml:space="preserve">However, the overall trend suggests that customers tend to spend more money with the bank the longer they are customers. This could be for a number of reasons, such as:</w:t>
      </w:r>
    </w:p>
    <w:p w:rsidR="00000000" w:rsidDel="00000000" w:rsidP="00000000" w:rsidRDefault="00000000" w:rsidRPr="00000000" w14:paraId="00000080">
      <w:pPr>
        <w:numPr>
          <w:ilvl w:val="0"/>
          <w:numId w:val="5"/>
        </w:numPr>
        <w:spacing w:before="60" w:line="420" w:lineRule="auto"/>
        <w:ind w:left="2160" w:hanging="360"/>
        <w:rPr>
          <w:sz w:val="24"/>
          <w:szCs w:val="24"/>
        </w:rPr>
      </w:pPr>
      <w:r w:rsidDel="00000000" w:rsidR="00000000" w:rsidRPr="00000000">
        <w:rPr>
          <w:color w:val="1f1f1f"/>
          <w:sz w:val="24"/>
          <w:szCs w:val="24"/>
          <w:rtl w:val="0"/>
        </w:rPr>
        <w:t xml:space="preserve">Long-term customers may have become more familiar with the bank’s products and services and found more products to use.</w:t>
      </w:r>
      <w:r w:rsidDel="00000000" w:rsidR="00000000" w:rsidRPr="00000000">
        <w:rPr>
          <w:rtl w:val="0"/>
        </w:rPr>
      </w:r>
    </w:p>
    <w:p w:rsidR="00000000" w:rsidDel="00000000" w:rsidP="00000000" w:rsidRDefault="00000000" w:rsidRPr="00000000" w14:paraId="00000081">
      <w:pPr>
        <w:numPr>
          <w:ilvl w:val="0"/>
          <w:numId w:val="5"/>
        </w:numPr>
        <w:spacing w:line="420" w:lineRule="auto"/>
        <w:ind w:left="2160" w:hanging="360"/>
        <w:rPr>
          <w:sz w:val="24"/>
          <w:szCs w:val="24"/>
        </w:rPr>
      </w:pPr>
      <w:r w:rsidDel="00000000" w:rsidR="00000000" w:rsidRPr="00000000">
        <w:rPr>
          <w:color w:val="1f1f1f"/>
          <w:sz w:val="24"/>
          <w:szCs w:val="24"/>
          <w:rtl w:val="0"/>
        </w:rPr>
        <w:t xml:space="preserve">Long-term customers may have increased their income over time, allowing them to save more money.</w:t>
      </w:r>
      <w:r w:rsidDel="00000000" w:rsidR="00000000" w:rsidRPr="00000000">
        <w:rPr>
          <w:rtl w:val="0"/>
        </w:rPr>
      </w:r>
    </w:p>
    <w:p w:rsidR="00000000" w:rsidDel="00000000" w:rsidP="00000000" w:rsidRDefault="00000000" w:rsidRPr="00000000" w14:paraId="00000082">
      <w:pPr>
        <w:numPr>
          <w:ilvl w:val="0"/>
          <w:numId w:val="5"/>
        </w:numPr>
        <w:spacing w:after="60" w:line="420" w:lineRule="auto"/>
        <w:ind w:left="2160" w:hanging="360"/>
        <w:rPr>
          <w:sz w:val="24"/>
          <w:szCs w:val="24"/>
        </w:rPr>
      </w:pPr>
      <w:r w:rsidDel="00000000" w:rsidR="00000000" w:rsidRPr="00000000">
        <w:rPr>
          <w:color w:val="1f1f1f"/>
          <w:sz w:val="24"/>
          <w:szCs w:val="24"/>
          <w:rtl w:val="0"/>
        </w:rPr>
        <w:t xml:space="preserve">The bank may offer better interest rates or other benefits to long-term customers, which could incentivize them to save more money with the bank.</w:t>
      </w:r>
      <w:r w:rsidDel="00000000" w:rsidR="00000000" w:rsidRPr="00000000">
        <w:rPr>
          <w:rtl w:val="0"/>
        </w:rPr>
      </w:r>
    </w:p>
    <w:p w:rsidR="00000000" w:rsidDel="00000000" w:rsidP="00000000" w:rsidRDefault="00000000" w:rsidRPr="00000000" w14:paraId="00000083">
      <w:pPr>
        <w:spacing w:after="240" w:before="240" w:line="420" w:lineRule="auto"/>
        <w:ind w:left="1440" w:firstLine="0"/>
        <w:rPr>
          <w:color w:val="1f1f1f"/>
          <w:sz w:val="24"/>
          <w:szCs w:val="24"/>
        </w:rPr>
      </w:pPr>
      <w:r w:rsidDel="00000000" w:rsidR="00000000" w:rsidRPr="00000000">
        <w:rPr>
          <w:color w:val="1f1f1f"/>
          <w:sz w:val="24"/>
          <w:szCs w:val="24"/>
          <w:rtl w:val="0"/>
        </w:rPr>
        <w:t xml:space="preserve">Understanding these customer spending habits can help the bank develop targeted marketing campaigns to attract new customers and retain existing ones.</w:t>
        <w:br w:type="textWrapping"/>
      </w:r>
      <w:r w:rsidDel="00000000" w:rsidR="00000000" w:rsidRPr="00000000">
        <w:rPr>
          <w:color w:val="1f1f1f"/>
          <w:sz w:val="24"/>
          <w:szCs w:val="24"/>
        </w:rPr>
        <w:drawing>
          <wp:inline distB="0" distT="0" distL="0" distR="0">
            <wp:extent cx="4895850" cy="2235200"/>
            <wp:effectExtent b="0" l="0" r="0" t="0"/>
            <wp:docPr id="210251435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8958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420" w:lineRule="auto"/>
        <w:ind w:left="2160" w:firstLine="0"/>
        <w:rPr>
          <w:color w:val="1f1f1f"/>
          <w:sz w:val="24"/>
          <w:szCs w:val="24"/>
        </w:rPr>
      </w:pPr>
      <w:r w:rsidDel="00000000" w:rsidR="00000000" w:rsidRPr="00000000">
        <w:rPr>
          <w:color w:val="1f1f1f"/>
          <w:sz w:val="24"/>
          <w:szCs w:val="24"/>
          <w:rtl w:val="0"/>
        </w:rPr>
        <w:br w:type="textWrapping"/>
        <w:t xml:space="preserve">The second chart  shows the average salary by month and customer status (new vs. old customers). Here are some key insights from this chart:</w:t>
      </w:r>
    </w:p>
    <w:p w:rsidR="00000000" w:rsidDel="00000000" w:rsidP="00000000" w:rsidRDefault="00000000" w:rsidRPr="00000000" w14:paraId="00000085">
      <w:pPr>
        <w:numPr>
          <w:ilvl w:val="0"/>
          <w:numId w:val="9"/>
        </w:numPr>
        <w:spacing w:before="60" w:line="420" w:lineRule="auto"/>
        <w:ind w:left="2160" w:hanging="360"/>
        <w:rPr>
          <w:sz w:val="24"/>
          <w:szCs w:val="24"/>
        </w:rPr>
      </w:pPr>
      <w:r w:rsidDel="00000000" w:rsidR="00000000" w:rsidRPr="00000000">
        <w:rPr>
          <w:color w:val="1f1f1f"/>
          <w:sz w:val="24"/>
          <w:szCs w:val="24"/>
          <w:rtl w:val="0"/>
        </w:rPr>
        <w:t xml:space="preserve">Generally higher salaries for long-term customers: The average salary for long-term customers (orange line) appears to be consistently higher than that of new customers (blue line) throughout the year. This could be due to several factors, such as long-term customers receiving salary increases over time, or new customers starting out in their careers with lower salaries.</w:t>
      </w:r>
      <w:r w:rsidDel="00000000" w:rsidR="00000000" w:rsidRPr="00000000">
        <w:rPr>
          <w:rtl w:val="0"/>
        </w:rPr>
      </w:r>
    </w:p>
    <w:p w:rsidR="00000000" w:rsidDel="00000000" w:rsidP="00000000" w:rsidRDefault="00000000" w:rsidRPr="00000000" w14:paraId="00000086">
      <w:pPr>
        <w:spacing w:after="240" w:before="240" w:line="420" w:lineRule="auto"/>
        <w:ind w:left="1800" w:firstLine="0"/>
        <w:rPr>
          <w:color w:val="1f1f1f"/>
          <w:sz w:val="24"/>
          <w:szCs w:val="24"/>
        </w:rPr>
      </w:pPr>
      <w:r w:rsidDel="00000000" w:rsidR="00000000" w:rsidRPr="00000000">
        <w:rPr>
          <w:color w:val="1f1f1f"/>
          <w:sz w:val="24"/>
          <w:szCs w:val="24"/>
          <w:rtl w:val="0"/>
        </w:rPr>
        <w:t xml:space="preserve">Overall, this chart suggests a correlation between customer status and salary. Long-term customers tend to have higher average salaries, and new customers may experience salary increases over t</w:t>
      </w:r>
      <w:r w:rsidDel="00000000" w:rsidR="00000000" w:rsidRPr="00000000">
        <w:rPr>
          <w:color w:val="1f1f1f"/>
          <w:sz w:val="24"/>
          <w:szCs w:val="24"/>
        </w:rPr>
        <w:drawing>
          <wp:inline distB="0" distT="0" distL="0" distR="0">
            <wp:extent cx="4514850" cy="2190750"/>
            <wp:effectExtent b="0" l="0" r="0" t="0"/>
            <wp:docPr id="210251435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4514850" cy="2190750"/>
                    </a:xfrm>
                    <a:prstGeom prst="rect"/>
                    <a:ln/>
                  </pic:spPr>
                </pic:pic>
              </a:graphicData>
            </a:graphic>
          </wp:inline>
        </w:drawing>
      </w:r>
      <w:r w:rsidDel="00000000" w:rsidR="00000000" w:rsidRPr="00000000">
        <w:rPr>
          <w:color w:val="1f1f1f"/>
          <w:sz w:val="24"/>
          <w:szCs w:val="24"/>
          <w:rtl w:val="0"/>
        </w:rPr>
        <w:br w:type="textWrapping"/>
        <w:t xml:space="preserve">The third chart shows the average number of products held by new and long-term customers over the course of a year. Here are some key insights:</w:t>
      </w:r>
    </w:p>
    <w:p w:rsidR="00000000" w:rsidDel="00000000" w:rsidP="00000000" w:rsidRDefault="00000000" w:rsidRPr="00000000" w14:paraId="00000087">
      <w:pPr>
        <w:numPr>
          <w:ilvl w:val="0"/>
          <w:numId w:val="13"/>
        </w:numPr>
        <w:spacing w:before="60" w:line="420" w:lineRule="auto"/>
        <w:ind w:left="2160" w:hanging="360"/>
        <w:rPr>
          <w:sz w:val="24"/>
          <w:szCs w:val="24"/>
        </w:rPr>
      </w:pPr>
      <w:r w:rsidDel="00000000" w:rsidR="00000000" w:rsidRPr="00000000">
        <w:rPr>
          <w:color w:val="1f1f1f"/>
          <w:sz w:val="24"/>
          <w:szCs w:val="24"/>
          <w:rtl w:val="0"/>
        </w:rPr>
        <w:t xml:space="preserve">Long-term customers tend to hold more products: The average number of products held by long-term customers (orange line) is consistently higher than that of new customers (blue line) throughout the year. This suggests that customers tend to acquire more products and services from the bank the longer they are a customer.</w:t>
      </w:r>
      <w:r w:rsidDel="00000000" w:rsidR="00000000" w:rsidRPr="00000000">
        <w:rPr>
          <w:rtl w:val="0"/>
        </w:rPr>
      </w:r>
    </w:p>
    <w:p w:rsidR="00000000" w:rsidDel="00000000" w:rsidP="00000000" w:rsidRDefault="00000000" w:rsidRPr="00000000" w14:paraId="00000088">
      <w:pPr>
        <w:numPr>
          <w:ilvl w:val="0"/>
          <w:numId w:val="13"/>
        </w:numPr>
        <w:spacing w:line="420" w:lineRule="auto"/>
        <w:ind w:left="2160" w:hanging="360"/>
        <w:rPr>
          <w:sz w:val="24"/>
          <w:szCs w:val="24"/>
        </w:rPr>
      </w:pPr>
      <w:r w:rsidDel="00000000" w:rsidR="00000000" w:rsidRPr="00000000">
        <w:rPr>
          <w:color w:val="1f1f1f"/>
          <w:sz w:val="24"/>
          <w:szCs w:val="24"/>
          <w:rtl w:val="0"/>
        </w:rPr>
        <w:t xml:space="preserve">Potential for growth with new customers: There appears to be a gradual increase in the average number of products held by new customers (blue line) over time. This suggests that new customers may be adding more products to their accounts as they become more familiar with the bank's offerings.</w:t>
      </w:r>
      <w:r w:rsidDel="00000000" w:rsidR="00000000" w:rsidRPr="00000000">
        <w:rPr>
          <w:rtl w:val="0"/>
        </w:rPr>
      </w:r>
    </w:p>
    <w:p w:rsidR="00000000" w:rsidDel="00000000" w:rsidP="00000000" w:rsidRDefault="00000000" w:rsidRPr="00000000" w14:paraId="00000089">
      <w:pPr>
        <w:numPr>
          <w:ilvl w:val="0"/>
          <w:numId w:val="13"/>
        </w:numPr>
        <w:spacing w:after="60" w:line="420" w:lineRule="auto"/>
        <w:ind w:left="2160" w:hanging="360"/>
        <w:rPr>
          <w:sz w:val="24"/>
          <w:szCs w:val="24"/>
        </w:rPr>
      </w:pPr>
      <w:r w:rsidDel="00000000" w:rsidR="00000000" w:rsidRPr="00000000">
        <w:rPr>
          <w:color w:val="1f1f1f"/>
          <w:sz w:val="24"/>
          <w:szCs w:val="24"/>
          <w:rtl w:val="0"/>
        </w:rPr>
        <w:t xml:space="preserve">New customers start with fewer products: In January, new customers hold significantly fewer products compared to long-term customers. This could be because new customers are still in the process of opening accounts and exploring the bank's products and services.</w:t>
      </w:r>
      <w:r w:rsidDel="00000000" w:rsidR="00000000" w:rsidRPr="00000000">
        <w:rPr>
          <w:rtl w:val="0"/>
        </w:rPr>
      </w:r>
    </w:p>
    <w:p w:rsidR="00000000" w:rsidDel="00000000" w:rsidP="00000000" w:rsidRDefault="00000000" w:rsidRPr="00000000" w14:paraId="0000008A">
      <w:pPr>
        <w:spacing w:after="240" w:before="240" w:line="420" w:lineRule="auto"/>
        <w:ind w:left="1440" w:firstLine="720"/>
        <w:rPr>
          <w:color w:val="1f1f1f"/>
          <w:sz w:val="24"/>
          <w:szCs w:val="24"/>
        </w:rPr>
      </w:pPr>
      <w:r w:rsidDel="00000000" w:rsidR="00000000" w:rsidRPr="00000000">
        <w:rPr>
          <w:color w:val="1f1f1f"/>
          <w:sz w:val="24"/>
          <w:szCs w:val="24"/>
          <w:rtl w:val="0"/>
        </w:rPr>
        <w:t xml:space="preserve">Overall, this chart provides evidence that customer loyalty is associated with an increase in the number of products held. </w:t>
        <w:br w:type="textWrapping"/>
      </w:r>
      <w:r w:rsidDel="00000000" w:rsidR="00000000" w:rsidRPr="00000000">
        <w:rPr>
          <w:color w:val="1f1f1f"/>
          <w:sz w:val="24"/>
          <w:szCs w:val="24"/>
        </w:rPr>
        <w:drawing>
          <wp:inline distB="0" distT="0" distL="0" distR="0">
            <wp:extent cx="5226050" cy="2698750"/>
            <wp:effectExtent b="0" l="0" r="0" t="0"/>
            <wp:docPr id="2102514353"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226050"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420" w:lineRule="auto"/>
        <w:ind w:left="2160" w:hanging="720"/>
        <w:rPr>
          <w:color w:val="1f1f1f"/>
          <w:sz w:val="24"/>
          <w:szCs w:val="24"/>
        </w:rPr>
      </w:pPr>
      <w:r w:rsidDel="00000000" w:rsidR="00000000" w:rsidRPr="00000000">
        <w:rPr>
          <w:rtl w:val="0"/>
        </w:rPr>
      </w:r>
    </w:p>
    <w:p w:rsidR="00000000" w:rsidDel="00000000" w:rsidP="00000000" w:rsidRDefault="00000000" w:rsidRPr="00000000" w14:paraId="0000008C">
      <w:pPr>
        <w:spacing w:after="240" w:before="240" w:line="420" w:lineRule="auto"/>
        <w:ind w:left="2160" w:hanging="720"/>
        <w:rPr>
          <w:color w:val="1f1f1f"/>
          <w:sz w:val="24"/>
          <w:szCs w:val="24"/>
        </w:rPr>
      </w:pPr>
      <w:r w:rsidDel="00000000" w:rsidR="00000000" w:rsidRPr="00000000">
        <w:rPr>
          <w:rtl w:val="0"/>
        </w:rPr>
      </w:r>
    </w:p>
    <w:p w:rsidR="00000000" w:rsidDel="00000000" w:rsidP="00000000" w:rsidRDefault="00000000" w:rsidRPr="00000000" w14:paraId="0000008D">
      <w:pPr>
        <w:widowControl w:val="0"/>
        <w:spacing w:after="200" w:line="240" w:lineRule="auto"/>
        <w:ind w:left="0" w:firstLine="0"/>
        <w:rPr>
          <w:sz w:val="24"/>
          <w:szCs w:val="24"/>
        </w:rPr>
      </w:pPr>
      <w:r w:rsidDel="00000000" w:rsidR="00000000" w:rsidRPr="00000000">
        <w:rPr>
          <w:sz w:val="24"/>
          <w:szCs w:val="24"/>
          <w:rtl w:val="0"/>
        </w:rPr>
        <w:t xml:space="preserve">2.Product Affinity Study: Which bank products or services are most commonly used together, and how might this influence cross-selling strategies?</w:t>
      </w:r>
    </w:p>
    <w:p w:rsidR="00000000" w:rsidDel="00000000" w:rsidP="00000000" w:rsidRDefault="00000000" w:rsidRPr="00000000" w14:paraId="0000008E">
      <w:pPr>
        <w:widowControl w:val="0"/>
        <w:spacing w:after="200" w:line="240" w:lineRule="auto"/>
        <w:ind w:left="0" w:firstLine="0"/>
        <w:rPr>
          <w:sz w:val="24"/>
          <w:szCs w:val="24"/>
        </w:rPr>
      </w:pPr>
      <w:r w:rsidDel="00000000" w:rsidR="00000000" w:rsidRPr="00000000">
        <w:rPr>
          <w:sz w:val="24"/>
          <w:szCs w:val="24"/>
          <w:rtl w:val="0"/>
        </w:rPr>
        <w:t xml:space="preserve">Not able to interpret the question. </w:t>
      </w:r>
    </w:p>
    <w:p w:rsidR="00000000" w:rsidDel="00000000" w:rsidP="00000000" w:rsidRDefault="00000000" w:rsidRPr="00000000" w14:paraId="0000008F">
      <w:pPr>
        <w:spacing w:after="240" w:before="240" w:line="420" w:lineRule="auto"/>
        <w:ind w:left="1440" w:hanging="720"/>
        <w:rPr>
          <w:color w:val="1f1f1f"/>
          <w:sz w:val="24"/>
          <w:szCs w:val="24"/>
        </w:rPr>
      </w:pPr>
      <w:r w:rsidDel="00000000" w:rsidR="00000000" w:rsidRPr="00000000">
        <w:rPr>
          <w:rtl w:val="0"/>
        </w:rPr>
      </w:r>
    </w:p>
    <w:p w:rsidR="00000000" w:rsidDel="00000000" w:rsidP="00000000" w:rsidRDefault="00000000" w:rsidRPr="00000000" w14:paraId="00000090">
      <w:pPr>
        <w:spacing w:after="240" w:before="240" w:line="420" w:lineRule="auto"/>
        <w:ind w:left="1440" w:hanging="1440"/>
        <w:rPr>
          <w:color w:val="1f1f1f"/>
          <w:sz w:val="24"/>
          <w:szCs w:val="24"/>
        </w:rPr>
      </w:pPr>
      <w:r w:rsidDel="00000000" w:rsidR="00000000" w:rsidRPr="00000000">
        <w:rPr>
          <w:color w:val="1f1f1f"/>
          <w:sz w:val="24"/>
          <w:szCs w:val="24"/>
          <w:rtl w:val="0"/>
        </w:rPr>
        <w:t xml:space="preserve">3. Geographic Market Trends.</w:t>
        <w:br w:type="textWrapping"/>
      </w:r>
    </w:p>
    <w:p w:rsidR="00000000" w:rsidDel="00000000" w:rsidP="00000000" w:rsidRDefault="00000000" w:rsidRPr="00000000" w14:paraId="00000091">
      <w:pPr>
        <w:spacing w:after="240" w:before="240" w:line="420" w:lineRule="auto"/>
        <w:ind w:left="0" w:firstLine="0"/>
        <w:rPr>
          <w:color w:val="1f1f1f"/>
          <w:sz w:val="24"/>
          <w:szCs w:val="24"/>
        </w:rPr>
      </w:pPr>
      <w:r w:rsidDel="00000000" w:rsidR="00000000" w:rsidRPr="00000000">
        <w:rPr>
          <w:color w:val="1f1f1f"/>
          <w:sz w:val="24"/>
          <w:szCs w:val="24"/>
          <w:rtl w:val="0"/>
        </w:rPr>
        <w:t xml:space="preserve">The first chart examines the average balance by region.</w:t>
        <w:br w:type="textWrapping"/>
        <w:t xml:space="preserve">The chart shows average balance by region, with Germany having the highest. While it doesn't directly address churn, lower balance regions might have higher churn if customers there are more cost-sensitive.</w:t>
        <w:br w:type="textWrapping"/>
      </w:r>
      <w:r w:rsidDel="00000000" w:rsidR="00000000" w:rsidRPr="00000000">
        <w:rPr>
          <w:color w:val="1f1f1f"/>
          <w:sz w:val="24"/>
          <w:szCs w:val="24"/>
        </w:rPr>
        <w:drawing>
          <wp:inline distB="0" distT="0" distL="0" distR="0">
            <wp:extent cx="4381731" cy="2013056"/>
            <wp:effectExtent b="0" l="0" r="0" t="0"/>
            <wp:docPr id="210251435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381731" cy="2013056"/>
                    </a:xfrm>
                    <a:prstGeom prst="rect"/>
                    <a:ln/>
                  </pic:spPr>
                </pic:pic>
              </a:graphicData>
            </a:graphic>
          </wp:inline>
        </w:drawing>
      </w:r>
      <w:r w:rsidDel="00000000" w:rsidR="00000000" w:rsidRPr="00000000">
        <w:rPr>
          <w:color w:val="1f1f1f"/>
          <w:sz w:val="24"/>
          <w:szCs w:val="24"/>
          <w:rtl w:val="0"/>
        </w:rPr>
        <w:br w:type="textWrapping"/>
        <w:br w:type="textWrapping"/>
        <w:t xml:space="preserve"> The second chart you sent shows the average credit score by region.</w:t>
        <w:br w:type="textWrapping"/>
        <w:t xml:space="preserve">The credit score chart shows variations by region, with Germany having the highest average. This, along with churn rate data, could help identify a link between higher credit scores and lower churn (customers are more creditworthy and less likely to switch). </w:t>
      </w:r>
    </w:p>
    <w:p w:rsidR="00000000" w:rsidDel="00000000" w:rsidP="00000000" w:rsidRDefault="00000000" w:rsidRPr="00000000" w14:paraId="00000092">
      <w:pPr>
        <w:spacing w:after="240" w:before="240" w:line="420" w:lineRule="auto"/>
        <w:ind w:left="1260" w:firstLine="720"/>
        <w:rPr>
          <w:color w:val="1f1f1f"/>
          <w:sz w:val="24"/>
          <w:szCs w:val="24"/>
        </w:rPr>
      </w:pPr>
      <w:r w:rsidDel="00000000" w:rsidR="00000000" w:rsidRPr="00000000">
        <w:rPr>
          <w:color w:val="1f1f1f"/>
          <w:sz w:val="24"/>
          <w:szCs w:val="24"/>
        </w:rPr>
        <w:drawing>
          <wp:inline distB="0" distT="0" distL="0" distR="0">
            <wp:extent cx="4032460" cy="1828895"/>
            <wp:effectExtent b="0" l="0" r="0" t="0"/>
            <wp:docPr id="210251435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032460" cy="1828895"/>
                    </a:xfrm>
                    <a:prstGeom prst="rect"/>
                    <a:ln/>
                  </pic:spPr>
                </pic:pic>
              </a:graphicData>
            </a:graphic>
          </wp:inline>
        </w:drawing>
      </w:r>
      <w:r w:rsidDel="00000000" w:rsidR="00000000" w:rsidRPr="00000000">
        <w:rPr>
          <w:color w:val="1f1f1f"/>
          <w:sz w:val="24"/>
          <w:szCs w:val="24"/>
          <w:rtl w:val="0"/>
        </w:rPr>
        <w:br w:type="textWrapping"/>
        <w:br w:type="textWrapping"/>
        <w:t xml:space="preserve"> The third chart shows the average salary by geographical location. </w:t>
        <w:br w:type="textWrapping"/>
        <w:t xml:space="preserve">Similar to the credit score chart, average salary varies by location (Germany highest). This, along with churn data .</w:t>
        <w:br w:type="textWrapping"/>
      </w:r>
      <w:r w:rsidDel="00000000" w:rsidR="00000000" w:rsidRPr="00000000">
        <w:rPr>
          <w:color w:val="1f1f1f"/>
          <w:sz w:val="24"/>
          <w:szCs w:val="24"/>
        </w:rPr>
        <w:drawing>
          <wp:inline distB="0" distT="0" distL="0" distR="0">
            <wp:extent cx="4597639" cy="1835245"/>
            <wp:effectExtent b="0" l="0" r="0" t="0"/>
            <wp:docPr id="2102514356"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597639" cy="1835245"/>
                    </a:xfrm>
                    <a:prstGeom prst="rect"/>
                    <a:ln/>
                  </pic:spPr>
                </pic:pic>
              </a:graphicData>
            </a:graphic>
          </wp:inline>
        </w:drawing>
      </w:r>
      <w:r w:rsidDel="00000000" w:rsidR="00000000" w:rsidRPr="00000000">
        <w:rPr>
          <w:color w:val="1f1f1f"/>
          <w:sz w:val="24"/>
          <w:szCs w:val="24"/>
          <w:rtl w:val="0"/>
        </w:rPr>
        <w:br w:type="textWrapping"/>
      </w:r>
    </w:p>
    <w:p w:rsidR="00000000" w:rsidDel="00000000" w:rsidP="00000000" w:rsidRDefault="00000000" w:rsidRPr="00000000" w14:paraId="00000093">
      <w:pPr>
        <w:spacing w:after="240" w:before="240" w:line="420" w:lineRule="auto"/>
        <w:ind w:left="1260" w:firstLine="720"/>
        <w:rPr>
          <w:color w:val="1f1f1f"/>
          <w:sz w:val="24"/>
          <w:szCs w:val="24"/>
        </w:rPr>
      </w:pPr>
      <w:r w:rsidDel="00000000" w:rsidR="00000000" w:rsidRPr="00000000">
        <w:rPr>
          <w:rtl w:val="0"/>
        </w:rPr>
      </w:r>
    </w:p>
    <w:p w:rsidR="00000000" w:rsidDel="00000000" w:rsidP="00000000" w:rsidRDefault="00000000" w:rsidRPr="00000000" w14:paraId="00000094">
      <w:pPr>
        <w:spacing w:after="240" w:before="240" w:line="420" w:lineRule="auto"/>
        <w:ind w:left="1260" w:firstLine="720"/>
        <w:rPr>
          <w:color w:val="1f1f1f"/>
          <w:sz w:val="24"/>
          <w:szCs w:val="24"/>
        </w:rPr>
      </w:pPr>
      <w:r w:rsidDel="00000000" w:rsidR="00000000" w:rsidRPr="00000000">
        <w:rPr>
          <w:rtl w:val="0"/>
        </w:rPr>
      </w:r>
    </w:p>
    <w:p w:rsidR="00000000" w:rsidDel="00000000" w:rsidP="00000000" w:rsidRDefault="00000000" w:rsidRPr="00000000" w14:paraId="00000095">
      <w:pPr>
        <w:spacing w:after="240" w:before="240" w:line="420" w:lineRule="auto"/>
        <w:ind w:left="1260" w:firstLine="720"/>
        <w:rPr>
          <w:color w:val="1f1f1f"/>
          <w:sz w:val="24"/>
          <w:szCs w:val="24"/>
        </w:rPr>
      </w:pPr>
      <w:r w:rsidDel="00000000" w:rsidR="00000000" w:rsidRPr="00000000">
        <w:rPr>
          <w:rtl w:val="0"/>
        </w:rPr>
      </w:r>
    </w:p>
    <w:p w:rsidR="00000000" w:rsidDel="00000000" w:rsidP="00000000" w:rsidRDefault="00000000" w:rsidRPr="00000000" w14:paraId="00000096">
      <w:pPr>
        <w:spacing w:after="240" w:before="240" w:line="420" w:lineRule="auto"/>
        <w:ind w:left="1260" w:firstLine="720"/>
        <w:rPr>
          <w:color w:val="1f1f1f"/>
          <w:sz w:val="24"/>
          <w:szCs w:val="24"/>
        </w:rPr>
      </w:pPr>
      <w:r w:rsidDel="00000000" w:rsidR="00000000" w:rsidRPr="00000000">
        <w:rPr>
          <w:rtl w:val="0"/>
        </w:rPr>
      </w:r>
    </w:p>
    <w:p w:rsidR="00000000" w:rsidDel="00000000" w:rsidP="00000000" w:rsidRDefault="00000000" w:rsidRPr="00000000" w14:paraId="00000097">
      <w:pPr>
        <w:spacing w:after="240" w:before="240" w:line="420" w:lineRule="auto"/>
        <w:ind w:left="1260" w:firstLine="720"/>
        <w:rPr>
          <w:color w:val="1f1f1f"/>
          <w:sz w:val="24"/>
          <w:szCs w:val="24"/>
        </w:rPr>
      </w:pPr>
      <w:r w:rsidDel="00000000" w:rsidR="00000000" w:rsidRPr="00000000">
        <w:rPr>
          <w:rtl w:val="0"/>
        </w:rPr>
      </w:r>
    </w:p>
    <w:p w:rsidR="00000000" w:rsidDel="00000000" w:rsidP="00000000" w:rsidRDefault="00000000" w:rsidRPr="00000000" w14:paraId="00000098">
      <w:pPr>
        <w:spacing w:after="240" w:before="240" w:line="420" w:lineRule="auto"/>
        <w:ind w:left="1260" w:firstLine="720"/>
        <w:rPr>
          <w:color w:val="1f1f1f"/>
          <w:sz w:val="24"/>
          <w:szCs w:val="24"/>
        </w:rPr>
      </w:pPr>
      <w:r w:rsidDel="00000000" w:rsidR="00000000" w:rsidRPr="00000000">
        <w:rPr>
          <w:rtl w:val="0"/>
        </w:rPr>
      </w:r>
    </w:p>
    <w:p w:rsidR="00000000" w:rsidDel="00000000" w:rsidP="00000000" w:rsidRDefault="00000000" w:rsidRPr="00000000" w14:paraId="00000099">
      <w:pPr>
        <w:spacing w:after="240" w:before="240" w:line="420" w:lineRule="auto"/>
        <w:ind w:left="1260" w:firstLine="720"/>
        <w:rPr>
          <w:color w:val="1f1f1f"/>
          <w:sz w:val="24"/>
          <w:szCs w:val="24"/>
        </w:rPr>
      </w:pPr>
      <w:r w:rsidDel="00000000" w:rsidR="00000000" w:rsidRPr="00000000">
        <w:rPr>
          <w:rtl w:val="0"/>
        </w:rPr>
      </w:r>
    </w:p>
    <w:p w:rsidR="00000000" w:rsidDel="00000000" w:rsidP="00000000" w:rsidRDefault="00000000" w:rsidRPr="00000000" w14:paraId="0000009A">
      <w:pPr>
        <w:spacing w:after="240" w:before="240" w:line="420" w:lineRule="auto"/>
        <w:ind w:left="1440" w:hanging="720"/>
        <w:rPr>
          <w:color w:val="1f1f1f"/>
          <w:sz w:val="24"/>
          <w:szCs w:val="24"/>
        </w:rPr>
      </w:pPr>
      <w:r w:rsidDel="00000000" w:rsidR="00000000" w:rsidRPr="00000000">
        <w:rPr>
          <w:color w:val="1f1f1f"/>
          <w:sz w:val="24"/>
          <w:szCs w:val="24"/>
          <w:rtl w:val="0"/>
        </w:rPr>
        <w:t xml:space="preserve">4. Risk Management Assessment.</w:t>
      </w:r>
    </w:p>
    <w:p w:rsidR="00000000" w:rsidDel="00000000" w:rsidP="00000000" w:rsidRDefault="00000000" w:rsidRPr="00000000" w14:paraId="0000009B">
      <w:pPr>
        <w:spacing w:after="240" w:before="240" w:line="420" w:lineRule="auto"/>
        <w:ind w:left="1440" w:hanging="720"/>
        <w:rPr>
          <w:color w:val="1f1f1f"/>
          <w:sz w:val="24"/>
          <w:szCs w:val="24"/>
        </w:rPr>
      </w:pPr>
      <w:r w:rsidDel="00000000" w:rsidR="00000000" w:rsidRPr="00000000">
        <w:rPr>
          <w:color w:val="1f1f1f"/>
          <w:sz w:val="24"/>
          <w:szCs w:val="24"/>
          <w:rtl w:val="0"/>
        </w:rPr>
        <w:t xml:space="preserve">Based on the chart, the demographic segments with the most customers</w:t>
      </w:r>
    </w:p>
    <w:p w:rsidR="00000000" w:rsidDel="00000000" w:rsidP="00000000" w:rsidRDefault="00000000" w:rsidRPr="00000000" w14:paraId="0000009C">
      <w:pPr>
        <w:spacing w:after="240" w:before="240" w:line="420" w:lineRule="auto"/>
        <w:ind w:left="1440" w:hanging="720"/>
        <w:rPr>
          <w:color w:val="1f1f1f"/>
          <w:sz w:val="24"/>
          <w:szCs w:val="24"/>
        </w:rPr>
      </w:pPr>
      <w:r w:rsidDel="00000000" w:rsidR="00000000" w:rsidRPr="00000000">
        <w:rPr>
          <w:color w:val="1f1f1f"/>
          <w:sz w:val="24"/>
          <w:szCs w:val="24"/>
          <w:rtl w:val="0"/>
        </w:rPr>
        <w:t xml:space="preserve">arethose with lower credit scores ("Lower Middle Class" and "Poor"). </w:t>
      </w:r>
    </w:p>
    <w:p w:rsidR="00000000" w:rsidDel="00000000" w:rsidP="00000000" w:rsidRDefault="00000000" w:rsidRPr="00000000" w14:paraId="0000009D">
      <w:pPr>
        <w:spacing w:after="240" w:before="240" w:line="420" w:lineRule="auto"/>
        <w:ind w:left="1440" w:hanging="720"/>
        <w:rPr>
          <w:color w:val="1f1f1f"/>
          <w:sz w:val="24"/>
          <w:szCs w:val="24"/>
        </w:rPr>
      </w:pPr>
      <w:r w:rsidDel="00000000" w:rsidR="00000000" w:rsidRPr="00000000">
        <w:rPr>
          <w:color w:val="1f1f1f"/>
          <w:sz w:val="24"/>
          <w:szCs w:val="24"/>
          <w:rtl w:val="0"/>
        </w:rPr>
        <w:t xml:space="preserve">These same segments also represent the largest portion of the bank's</w:t>
      </w:r>
    </w:p>
    <w:p w:rsidR="00000000" w:rsidDel="00000000" w:rsidP="00000000" w:rsidRDefault="00000000" w:rsidRPr="00000000" w14:paraId="0000009E">
      <w:pPr>
        <w:spacing w:after="240" w:before="240" w:line="420" w:lineRule="auto"/>
        <w:ind w:left="720" w:firstLine="0"/>
        <w:rPr>
          <w:color w:val="1f1f1f"/>
          <w:sz w:val="24"/>
          <w:szCs w:val="24"/>
        </w:rPr>
      </w:pPr>
      <w:r w:rsidDel="00000000" w:rsidR="00000000" w:rsidRPr="00000000">
        <w:rPr>
          <w:color w:val="1f1f1f"/>
          <w:sz w:val="24"/>
          <w:szCs w:val="24"/>
          <w:rtl w:val="0"/>
        </w:rPr>
        <w:t xml:space="preserve">customers. Therefore, based on the data presented in the chart, we can say that the demographic segments with the most customers are also the ones that pose the highest potential financial risk to the bank.</w:t>
      </w:r>
    </w:p>
    <w:p w:rsidR="00000000" w:rsidDel="00000000" w:rsidP="00000000" w:rsidRDefault="00000000" w:rsidRPr="00000000" w14:paraId="0000009F">
      <w:pPr>
        <w:spacing w:after="240" w:before="240" w:line="420" w:lineRule="auto"/>
        <w:ind w:left="1440" w:firstLine="0"/>
        <w:rPr>
          <w:color w:val="1f1f1f"/>
          <w:sz w:val="24"/>
          <w:szCs w:val="24"/>
        </w:rPr>
      </w:pPr>
      <w:r w:rsidDel="00000000" w:rsidR="00000000" w:rsidRPr="00000000">
        <w:rPr>
          <w:color w:val="1f1f1f"/>
          <w:sz w:val="24"/>
          <w:szCs w:val="24"/>
          <w:rtl w:val="0"/>
        </w:rPr>
        <w:t xml:space="preserve">This means that the bank is more likely to lose money on loans made to customers in the "Lower Middle Class" and "Poor" segments than on loans made to customers in other segments.</w:t>
        <w:br w:type="textWrapping"/>
      </w:r>
      <w:r w:rsidDel="00000000" w:rsidR="00000000" w:rsidRPr="00000000">
        <w:rPr>
          <w:color w:val="1f1f1f"/>
          <w:sz w:val="24"/>
          <w:szCs w:val="24"/>
        </w:rPr>
        <w:drawing>
          <wp:inline distB="0" distT="0" distL="0" distR="0">
            <wp:extent cx="4687441" cy="2602008"/>
            <wp:effectExtent b="0" l="0" r="0" t="0"/>
            <wp:docPr id="2102514357"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4687441" cy="260200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A1">
      <w:pPr>
        <w:spacing w:after="240" w:before="24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A2">
      <w:pPr>
        <w:spacing w:after="240" w:before="240" w:line="420" w:lineRule="auto"/>
        <w:ind w:left="1440" w:hanging="720"/>
        <w:rPr>
          <w:color w:val="1f1f1f"/>
          <w:sz w:val="24"/>
          <w:szCs w:val="24"/>
        </w:rPr>
      </w:pPr>
      <w:r w:rsidDel="00000000" w:rsidR="00000000" w:rsidRPr="00000000">
        <w:rPr>
          <w:color w:val="1f1f1f"/>
          <w:sz w:val="24"/>
          <w:szCs w:val="24"/>
          <w:rtl w:val="0"/>
        </w:rPr>
        <w:t xml:space="preserve">5. Customer Tenure Value Forecast.</w:t>
      </w:r>
    </w:p>
    <w:p w:rsidR="00000000" w:rsidDel="00000000" w:rsidP="00000000" w:rsidRDefault="00000000" w:rsidRPr="00000000" w14:paraId="000000A3">
      <w:pPr>
        <w:numPr>
          <w:ilvl w:val="0"/>
          <w:numId w:val="19"/>
        </w:numPr>
        <w:spacing w:before="60" w:line="420" w:lineRule="auto"/>
        <w:ind w:left="2160" w:hanging="360"/>
        <w:rPr>
          <w:sz w:val="24"/>
          <w:szCs w:val="24"/>
        </w:rPr>
      </w:pPr>
      <w:r w:rsidDel="00000000" w:rsidR="00000000" w:rsidRPr="00000000">
        <w:rPr>
          <w:color w:val="1f1f1f"/>
          <w:sz w:val="24"/>
          <w:szCs w:val="24"/>
          <w:rtl w:val="0"/>
        </w:rPr>
        <w:t xml:space="preserve">Balance Segments: Customers with higher average balance segments tend to have a longer tenure with the bank. This could be because they are more invested in the bank's products and services, or because the bank offers them better benefits to retain them.</w:t>
        <w:br w:type="textWrapping"/>
      </w:r>
      <w:r w:rsidDel="00000000" w:rsidR="00000000" w:rsidRPr="00000000">
        <w:rPr>
          <w:rtl w:val="0"/>
        </w:rPr>
      </w:r>
    </w:p>
    <w:p w:rsidR="00000000" w:rsidDel="00000000" w:rsidP="00000000" w:rsidRDefault="00000000" w:rsidRPr="00000000" w14:paraId="000000A4">
      <w:pPr>
        <w:numPr>
          <w:ilvl w:val="1"/>
          <w:numId w:val="19"/>
        </w:numPr>
        <w:spacing w:line="420" w:lineRule="auto"/>
        <w:ind w:left="2880" w:hanging="360"/>
        <w:rPr>
          <w:sz w:val="24"/>
          <w:szCs w:val="24"/>
        </w:rPr>
      </w:pPr>
      <w:r w:rsidDel="00000000" w:rsidR="00000000" w:rsidRPr="00000000">
        <w:rPr>
          <w:color w:val="1f1f1f"/>
          <w:sz w:val="24"/>
          <w:szCs w:val="24"/>
          <w:rtl w:val="0"/>
        </w:rPr>
        <w:t xml:space="preserve">High Salary &amp; Greater than 2Lac: This segment has the highest average tenure (around 5.4 years).</w:t>
      </w:r>
      <w:r w:rsidDel="00000000" w:rsidR="00000000" w:rsidRPr="00000000">
        <w:rPr>
          <w:rtl w:val="0"/>
        </w:rPr>
      </w:r>
    </w:p>
    <w:p w:rsidR="00000000" w:rsidDel="00000000" w:rsidP="00000000" w:rsidRDefault="00000000" w:rsidRPr="00000000" w14:paraId="000000A5">
      <w:pPr>
        <w:numPr>
          <w:ilvl w:val="1"/>
          <w:numId w:val="19"/>
        </w:numPr>
        <w:spacing w:line="420" w:lineRule="auto"/>
        <w:ind w:left="2880" w:hanging="360"/>
        <w:rPr>
          <w:sz w:val="24"/>
          <w:szCs w:val="24"/>
        </w:rPr>
      </w:pPr>
      <w:r w:rsidDel="00000000" w:rsidR="00000000" w:rsidRPr="00000000">
        <w:rPr>
          <w:color w:val="1f1f1f"/>
          <w:sz w:val="24"/>
          <w:szCs w:val="24"/>
          <w:rtl w:val="0"/>
        </w:rPr>
        <w:t xml:space="preserve">Zero Balance: Customers with zero balance tend to have the lowest tenure across all salary segments (around 4.2 years on average).</w:t>
      </w:r>
      <w:r w:rsidDel="00000000" w:rsidR="00000000" w:rsidRPr="00000000">
        <w:rPr>
          <w:rtl w:val="0"/>
        </w:rPr>
      </w:r>
    </w:p>
    <w:p w:rsidR="00000000" w:rsidDel="00000000" w:rsidP="00000000" w:rsidRDefault="00000000" w:rsidRPr="00000000" w14:paraId="000000A6">
      <w:pPr>
        <w:spacing w:after="240" w:before="240" w:line="420" w:lineRule="auto"/>
        <w:ind w:left="1440" w:firstLine="0"/>
        <w:rPr>
          <w:color w:val="1f1f1f"/>
          <w:sz w:val="24"/>
          <w:szCs w:val="24"/>
        </w:rPr>
      </w:pPr>
      <w:r w:rsidDel="00000000" w:rsidR="00000000" w:rsidRPr="00000000">
        <w:rPr>
          <w:color w:val="1f1f1f"/>
          <w:sz w:val="24"/>
          <w:szCs w:val="24"/>
          <w:rtl w:val="0"/>
        </w:rPr>
        <w:t xml:space="preserve">Here's a prediction of the average tenure for different salary segments based on the data:</w:t>
      </w:r>
    </w:p>
    <w:p w:rsidR="00000000" w:rsidDel="00000000" w:rsidP="00000000" w:rsidRDefault="00000000" w:rsidRPr="00000000" w14:paraId="000000A7">
      <w:pPr>
        <w:numPr>
          <w:ilvl w:val="0"/>
          <w:numId w:val="20"/>
        </w:numPr>
        <w:spacing w:before="60" w:line="420" w:lineRule="auto"/>
        <w:ind w:left="2160" w:hanging="360"/>
        <w:rPr>
          <w:sz w:val="24"/>
          <w:szCs w:val="24"/>
        </w:rPr>
      </w:pPr>
      <w:r w:rsidDel="00000000" w:rsidR="00000000" w:rsidRPr="00000000">
        <w:rPr>
          <w:color w:val="1f1f1f"/>
          <w:sz w:val="24"/>
          <w:szCs w:val="24"/>
          <w:rtl w:val="0"/>
        </w:rPr>
        <w:t xml:space="preserve">High Salary: Customers in this segment are likely to have a tenure around 4.8 - 5.4 years.</w:t>
      </w:r>
      <w:r w:rsidDel="00000000" w:rsidR="00000000" w:rsidRPr="00000000">
        <w:rPr>
          <w:rtl w:val="0"/>
        </w:rPr>
      </w:r>
    </w:p>
    <w:p w:rsidR="00000000" w:rsidDel="00000000" w:rsidP="00000000" w:rsidRDefault="00000000" w:rsidRPr="00000000" w14:paraId="000000A8">
      <w:pPr>
        <w:numPr>
          <w:ilvl w:val="0"/>
          <w:numId w:val="20"/>
        </w:numPr>
        <w:spacing w:line="420" w:lineRule="auto"/>
        <w:ind w:left="2160" w:hanging="360"/>
        <w:rPr>
          <w:sz w:val="24"/>
          <w:szCs w:val="24"/>
        </w:rPr>
      </w:pPr>
      <w:r w:rsidDel="00000000" w:rsidR="00000000" w:rsidRPr="00000000">
        <w:rPr>
          <w:color w:val="1f1f1f"/>
          <w:sz w:val="24"/>
          <w:szCs w:val="24"/>
          <w:rtl w:val="0"/>
        </w:rPr>
        <w:t xml:space="preserve">Low Salary &amp; Lower Middle Class: Customers in this segment are likely to have a tenure around 4.5 - 4.9 years.</w:t>
      </w:r>
      <w:r w:rsidDel="00000000" w:rsidR="00000000" w:rsidRPr="00000000">
        <w:rPr>
          <w:rtl w:val="0"/>
        </w:rPr>
      </w:r>
    </w:p>
    <w:p w:rsidR="00000000" w:rsidDel="00000000" w:rsidP="00000000" w:rsidRDefault="00000000" w:rsidRPr="00000000" w14:paraId="000000A9">
      <w:pPr>
        <w:numPr>
          <w:ilvl w:val="0"/>
          <w:numId w:val="20"/>
        </w:numPr>
        <w:spacing w:after="60" w:line="420" w:lineRule="auto"/>
        <w:ind w:left="2160" w:hanging="360"/>
        <w:rPr>
          <w:sz w:val="24"/>
          <w:szCs w:val="24"/>
        </w:rPr>
      </w:pPr>
      <w:r w:rsidDel="00000000" w:rsidR="00000000" w:rsidRPr="00000000">
        <w:rPr>
          <w:color w:val="1f1f1f"/>
          <w:sz w:val="24"/>
          <w:szCs w:val="24"/>
          <w:rtl w:val="0"/>
        </w:rPr>
        <w:t xml:space="preserve">Upper Middle Class &amp; Rich: Customers in this segment are likely to have a tenure around 4.8 - 4.9 years.</w:t>
        <w:br w:type="textWrapping"/>
      </w:r>
      <w:r w:rsidDel="00000000" w:rsidR="00000000" w:rsidRPr="00000000">
        <w:rPr>
          <w:color w:val="1f1f1f"/>
          <w:sz w:val="24"/>
          <w:szCs w:val="24"/>
        </w:rPr>
        <w:drawing>
          <wp:inline distB="0" distT="0" distL="0" distR="0">
            <wp:extent cx="5102860" cy="3892550"/>
            <wp:effectExtent b="0" l="0" r="0" t="0"/>
            <wp:docPr id="210251435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102860" cy="38925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420" w:lineRule="auto"/>
        <w:rPr>
          <w:color w:val="1f1f1f"/>
          <w:sz w:val="24"/>
          <w:szCs w:val="24"/>
        </w:rPr>
      </w:pPr>
      <w:r w:rsidDel="00000000" w:rsidR="00000000" w:rsidRPr="00000000">
        <w:rPr>
          <w:rtl w:val="0"/>
        </w:rPr>
      </w:r>
    </w:p>
    <w:p w:rsidR="00000000" w:rsidDel="00000000" w:rsidP="00000000" w:rsidRDefault="00000000" w:rsidRPr="00000000" w14:paraId="000000AB">
      <w:pPr>
        <w:spacing w:after="240" w:before="240" w:line="420" w:lineRule="auto"/>
        <w:ind w:left="1440" w:hanging="720"/>
        <w:rPr>
          <w:color w:val="1f1f1f"/>
          <w:sz w:val="24"/>
          <w:szCs w:val="24"/>
        </w:rPr>
      </w:pPr>
      <w:r w:rsidDel="00000000" w:rsidR="00000000" w:rsidRPr="00000000">
        <w:rPr>
          <w:color w:val="1f1f1f"/>
          <w:sz w:val="24"/>
          <w:szCs w:val="24"/>
          <w:rtl w:val="0"/>
        </w:rPr>
        <w:t xml:space="preserve">6. Marketing Campaign Effectiveness.</w:t>
        <w:br w:type="textWrapping"/>
        <w:t xml:space="preserve">To assess the impact of marketing campaigns on customer retention and acquisition within a dataset, you would typically use a combination of data analysis and statistical techniques. Such as </w:t>
      </w:r>
    </w:p>
    <w:p w:rsidR="00000000" w:rsidDel="00000000" w:rsidP="00000000" w:rsidRDefault="00000000" w:rsidRPr="00000000" w14:paraId="000000AC">
      <w:pPr>
        <w:spacing w:after="240" w:before="240" w:line="420" w:lineRule="auto"/>
        <w:ind w:left="1440" w:firstLine="0"/>
        <w:rPr>
          <w:color w:val="1f1f1f"/>
          <w:sz w:val="24"/>
          <w:szCs w:val="24"/>
        </w:rPr>
      </w:pPr>
      <w:r w:rsidDel="00000000" w:rsidR="00000000" w:rsidRPr="00000000">
        <w:rPr>
          <w:color w:val="1f1f1f"/>
          <w:sz w:val="24"/>
          <w:szCs w:val="24"/>
          <w:rtl w:val="0"/>
        </w:rPr>
        <w:t xml:space="preserve">1. Define Metrics: Define key metrics for customer retention and acquisition. For retention, you might use metrics like customer churn rate or retention rate. For acquisition, you might use metrics like new customer acquisition rate or customer acquisition cost (CAC).</w:t>
      </w:r>
    </w:p>
    <w:p w:rsidR="00000000" w:rsidDel="00000000" w:rsidP="00000000" w:rsidRDefault="00000000" w:rsidRPr="00000000" w14:paraId="000000AD">
      <w:pPr>
        <w:spacing w:after="240" w:before="240" w:line="420" w:lineRule="auto"/>
        <w:ind w:left="1440" w:firstLine="0"/>
        <w:rPr>
          <w:color w:val="1f1f1f"/>
          <w:sz w:val="24"/>
          <w:szCs w:val="24"/>
        </w:rPr>
      </w:pPr>
      <w:r w:rsidDel="00000000" w:rsidR="00000000" w:rsidRPr="00000000">
        <w:rPr>
          <w:color w:val="1f1f1f"/>
          <w:sz w:val="24"/>
          <w:szCs w:val="24"/>
          <w:rtl w:val="0"/>
        </w:rPr>
        <w:t xml:space="preserve">2. Segment Data: Segment the data based on different marketing campaigns. This will allow you to analyze the impact of each campaign separately.</w:t>
      </w:r>
    </w:p>
    <w:p w:rsidR="00000000" w:rsidDel="00000000" w:rsidP="00000000" w:rsidRDefault="00000000" w:rsidRPr="00000000" w14:paraId="000000AE">
      <w:pPr>
        <w:spacing w:after="240" w:before="240" w:line="420" w:lineRule="auto"/>
        <w:ind w:left="1440" w:firstLine="0"/>
        <w:rPr>
          <w:color w:val="1f1f1f"/>
          <w:sz w:val="24"/>
          <w:szCs w:val="24"/>
        </w:rPr>
      </w:pPr>
      <w:r w:rsidDel="00000000" w:rsidR="00000000" w:rsidRPr="00000000">
        <w:rPr>
          <w:color w:val="1f1f1f"/>
          <w:sz w:val="24"/>
          <w:szCs w:val="24"/>
          <w:rtl w:val="0"/>
        </w:rPr>
        <w:t xml:space="preserve">3. Calculate Metrics: Calculate the defined metrics for each segment and for each time period (e.g., monthly, quarterly, annually). This will help you understand how each campaign is affecting customer retention and acquisition over time.</w:t>
      </w:r>
    </w:p>
    <w:p w:rsidR="00000000" w:rsidDel="00000000" w:rsidP="00000000" w:rsidRDefault="00000000" w:rsidRPr="00000000" w14:paraId="000000AF">
      <w:pPr>
        <w:spacing w:after="240" w:before="240" w:line="420" w:lineRule="auto"/>
        <w:ind w:left="1440" w:firstLine="0"/>
        <w:rPr>
          <w:color w:val="1f1f1f"/>
          <w:sz w:val="24"/>
          <w:szCs w:val="24"/>
        </w:rPr>
      </w:pPr>
      <w:r w:rsidDel="00000000" w:rsidR="00000000" w:rsidRPr="00000000">
        <w:rPr>
          <w:color w:val="1f1f1f"/>
          <w:sz w:val="24"/>
          <w:szCs w:val="24"/>
          <w:rtl w:val="0"/>
        </w:rPr>
        <w:t xml:space="preserve">4. Compare Results: Compare the metrics across different campaigns to identify which campaigns are most effective at retaining and acquiring customers.</w:t>
      </w:r>
    </w:p>
    <w:p w:rsidR="00000000" w:rsidDel="00000000" w:rsidP="00000000" w:rsidRDefault="00000000" w:rsidRPr="00000000" w14:paraId="000000B0">
      <w:pPr>
        <w:spacing w:after="240" w:before="240" w:line="420" w:lineRule="auto"/>
        <w:ind w:left="720" w:firstLine="0"/>
        <w:rPr>
          <w:color w:val="1f1f1f"/>
          <w:sz w:val="24"/>
          <w:szCs w:val="24"/>
        </w:rPr>
      </w:pPr>
      <w:r w:rsidDel="00000000" w:rsidR="00000000" w:rsidRPr="00000000">
        <w:rPr>
          <w:color w:val="1f1f1f"/>
          <w:sz w:val="24"/>
          <w:szCs w:val="24"/>
          <w:rtl w:val="0"/>
        </w:rPr>
        <w:t xml:space="preserve">7. Customer Exit Reasons Exploration.</w:t>
      </w:r>
    </w:p>
    <w:p w:rsidR="00000000" w:rsidDel="00000000" w:rsidP="00000000" w:rsidRDefault="00000000" w:rsidRPr="00000000" w14:paraId="000000B1">
      <w:pPr>
        <w:spacing w:after="240" w:line="420" w:lineRule="auto"/>
        <w:ind w:left="1440" w:firstLine="0"/>
        <w:rPr>
          <w:color w:val="1f1f1f"/>
          <w:sz w:val="24"/>
          <w:szCs w:val="24"/>
        </w:rPr>
      </w:pPr>
      <w:r w:rsidDel="00000000" w:rsidR="00000000" w:rsidRPr="00000000">
        <w:rPr>
          <w:color w:val="1f1f1f"/>
          <w:sz w:val="24"/>
          <w:szCs w:val="24"/>
          <w:rtl w:val="0"/>
        </w:rPr>
        <w:t xml:space="preserve">Identified two possible characteristics:</w:t>
      </w:r>
    </w:p>
    <w:p w:rsidR="00000000" w:rsidDel="00000000" w:rsidP="00000000" w:rsidRDefault="00000000" w:rsidRPr="00000000" w14:paraId="000000B2">
      <w:pPr>
        <w:numPr>
          <w:ilvl w:val="0"/>
          <w:numId w:val="22"/>
        </w:numPr>
        <w:spacing w:before="60" w:line="420" w:lineRule="auto"/>
        <w:ind w:left="2160" w:hanging="360"/>
        <w:rPr>
          <w:sz w:val="24"/>
          <w:szCs w:val="24"/>
        </w:rPr>
      </w:pPr>
      <w:r w:rsidDel="00000000" w:rsidR="00000000" w:rsidRPr="00000000">
        <w:rPr>
          <w:color w:val="1f1f1f"/>
          <w:sz w:val="24"/>
          <w:szCs w:val="24"/>
          <w:rtl w:val="0"/>
        </w:rPr>
        <w:t xml:space="preserve">Credit card ownership: The idea here is that customers who have credit cards are more likely to churn than those who don't.</w:t>
      </w:r>
      <w:r w:rsidDel="00000000" w:rsidR="00000000" w:rsidRPr="00000000">
        <w:rPr>
          <w:rtl w:val="0"/>
        </w:rPr>
      </w:r>
    </w:p>
    <w:p w:rsidR="00000000" w:rsidDel="00000000" w:rsidP="00000000" w:rsidRDefault="00000000" w:rsidRPr="00000000" w14:paraId="000000B3">
      <w:pPr>
        <w:numPr>
          <w:ilvl w:val="0"/>
          <w:numId w:val="22"/>
        </w:numPr>
        <w:spacing w:after="60" w:line="420" w:lineRule="auto"/>
        <w:ind w:left="2160" w:hanging="360"/>
        <w:rPr>
          <w:sz w:val="24"/>
          <w:szCs w:val="24"/>
        </w:rPr>
      </w:pPr>
      <w:r w:rsidDel="00000000" w:rsidR="00000000" w:rsidRPr="00000000">
        <w:rPr>
          <w:color w:val="1f1f1f"/>
          <w:sz w:val="24"/>
          <w:szCs w:val="24"/>
          <w:rtl w:val="0"/>
        </w:rPr>
        <w:t xml:space="preserve">Number of products purchased: Customers who buy fewer products from the bank are more likely to churn than those who buy more products.</w:t>
      </w:r>
      <w:r w:rsidDel="00000000" w:rsidR="00000000" w:rsidRPr="00000000">
        <w:rPr>
          <w:rtl w:val="0"/>
        </w:rPr>
      </w:r>
    </w:p>
    <w:p w:rsidR="00000000" w:rsidDel="00000000" w:rsidP="00000000" w:rsidRDefault="00000000" w:rsidRPr="00000000" w14:paraId="000000B4">
      <w:pPr>
        <w:spacing w:after="240" w:before="240" w:line="420" w:lineRule="auto"/>
        <w:ind w:left="1440" w:firstLine="0"/>
        <w:rPr>
          <w:color w:val="1f1f1f"/>
          <w:sz w:val="24"/>
          <w:szCs w:val="24"/>
        </w:rPr>
      </w:pPr>
      <w:r w:rsidDel="00000000" w:rsidR="00000000" w:rsidRPr="00000000">
        <w:rPr>
          <w:color w:val="1f1f1f"/>
          <w:sz w:val="24"/>
          <w:szCs w:val="24"/>
          <w:rtl w:val="0"/>
        </w:rPr>
        <w:t xml:space="preserve">The bar chart titled "COUNT OF CUSTOMERID BY HASCRCARD AND EXITED". The chart seems to partially support your first characteristic about credit card ownership.</w:t>
      </w:r>
    </w:p>
    <w:p w:rsidR="00000000" w:rsidDel="00000000" w:rsidP="00000000" w:rsidRDefault="00000000" w:rsidRPr="00000000" w14:paraId="000000B5">
      <w:pPr>
        <w:spacing w:after="240" w:before="240" w:line="420" w:lineRule="auto"/>
        <w:ind w:left="1440" w:firstLine="0"/>
        <w:rPr>
          <w:color w:val="1f1f1f"/>
          <w:sz w:val="24"/>
          <w:szCs w:val="24"/>
        </w:rPr>
      </w:pPr>
      <w:r w:rsidDel="00000000" w:rsidR="00000000" w:rsidRPr="00000000">
        <w:rPr>
          <w:color w:val="1f1f1f"/>
          <w:sz w:val="24"/>
          <w:szCs w:val="24"/>
          <w:rtl w:val="0"/>
        </w:rPr>
        <w:t xml:space="preserve">Analysis of Credit Card Ownership:</w:t>
      </w:r>
    </w:p>
    <w:p w:rsidR="00000000" w:rsidDel="00000000" w:rsidP="00000000" w:rsidRDefault="00000000" w:rsidRPr="00000000" w14:paraId="000000B6">
      <w:pPr>
        <w:numPr>
          <w:ilvl w:val="0"/>
          <w:numId w:val="24"/>
        </w:numPr>
        <w:spacing w:before="60" w:line="420" w:lineRule="auto"/>
        <w:ind w:left="2160" w:hanging="360"/>
        <w:rPr>
          <w:sz w:val="24"/>
          <w:szCs w:val="24"/>
        </w:rPr>
      </w:pPr>
      <w:r w:rsidDel="00000000" w:rsidR="00000000" w:rsidRPr="00000000">
        <w:rPr>
          <w:color w:val="1f1f1f"/>
          <w:sz w:val="24"/>
          <w:szCs w:val="24"/>
          <w:rtl w:val="0"/>
        </w:rPr>
        <w:t xml:space="preserve">There are more customers who exited that have credit cards (around 1,200) than those who don't (around 300). This suggests that there could be a correlation between having a credit card and exiting the bank.</w:t>
      </w:r>
      <w:r w:rsidDel="00000000" w:rsidR="00000000" w:rsidRPr="00000000">
        <w:rPr>
          <w:rtl w:val="0"/>
        </w:rPr>
      </w:r>
    </w:p>
    <w:p w:rsidR="00000000" w:rsidDel="00000000" w:rsidP="00000000" w:rsidRDefault="00000000" w:rsidRPr="00000000" w14:paraId="000000B7">
      <w:pPr>
        <w:numPr>
          <w:ilvl w:val="1"/>
          <w:numId w:val="24"/>
        </w:numPr>
        <w:spacing w:after="120" w:line="420" w:lineRule="auto"/>
        <w:ind w:left="2880" w:hanging="360"/>
        <w:rPr>
          <w:sz w:val="24"/>
          <w:szCs w:val="24"/>
        </w:rPr>
      </w:pPr>
      <w:r w:rsidDel="00000000" w:rsidR="00000000" w:rsidRPr="00000000">
        <w:rPr>
          <w:color w:val="1f1f1f"/>
          <w:sz w:val="24"/>
          <w:szCs w:val="24"/>
          <w:rtl w:val="0"/>
        </w:rPr>
        <w:t xml:space="preserve">However, it is also important to consider the total number of customers with and without credit cards. If there are many more total customers with credit cards than without, then the higher number of churned customers with credit cards could simply reflect the larger population.</w:t>
        <w:br w:type="textWrapping"/>
      </w:r>
      <w:r w:rsidDel="00000000" w:rsidR="00000000" w:rsidRPr="00000000">
        <w:rPr>
          <w:color w:val="1f1f1f"/>
          <w:sz w:val="24"/>
          <w:szCs w:val="24"/>
        </w:rPr>
        <w:drawing>
          <wp:inline distB="0" distT="0" distL="0" distR="0">
            <wp:extent cx="3689350" cy="1657350"/>
            <wp:effectExtent b="0" l="0" r="0" t="0"/>
            <wp:docPr id="210251437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689350" cy="1657350"/>
                    </a:xfrm>
                    <a:prstGeom prst="rect"/>
                    <a:ln/>
                  </pic:spPr>
                </pic:pic>
              </a:graphicData>
            </a:graphic>
          </wp:inline>
        </w:drawing>
      </w:r>
      <w:r w:rsidDel="00000000" w:rsidR="00000000" w:rsidRPr="00000000">
        <w:rPr>
          <w:color w:val="1f1f1f"/>
          <w:sz w:val="24"/>
          <w:szCs w:val="24"/>
          <w:rtl w:val="0"/>
        </w:rPr>
        <w:br w:type="textWrapping"/>
      </w:r>
      <w:r w:rsidDel="00000000" w:rsidR="00000000" w:rsidRPr="00000000">
        <w:rPr>
          <w:rtl w:val="0"/>
        </w:rPr>
      </w:r>
    </w:p>
    <w:p w:rsidR="00000000" w:rsidDel="00000000" w:rsidP="00000000" w:rsidRDefault="00000000" w:rsidRPr="00000000" w14:paraId="000000B8">
      <w:pPr>
        <w:spacing w:after="120" w:before="120" w:line="420" w:lineRule="auto"/>
        <w:ind w:left="1440" w:firstLine="0"/>
        <w:rPr>
          <w:color w:val="1f1f1f"/>
          <w:sz w:val="24"/>
          <w:szCs w:val="24"/>
        </w:rPr>
      </w:pPr>
      <w:r w:rsidDel="00000000" w:rsidR="00000000" w:rsidRPr="00000000">
        <w:rPr>
          <w:color w:val="1f1f1f"/>
          <w:sz w:val="24"/>
          <w:szCs w:val="24"/>
          <w:rtl w:val="0"/>
        </w:rPr>
        <w:t xml:space="preserve">Sure, the chart is a bar chart titled "COUNT OF CUSTOMERID BY NUMOFPRODUCTS AND EXITED". The chart shows the number of customers who exited the bank (1) broken down by the number of products they purchased (NumOfProducts).</w:t>
      </w:r>
    </w:p>
    <w:p w:rsidR="00000000" w:rsidDel="00000000" w:rsidP="00000000" w:rsidRDefault="00000000" w:rsidRPr="00000000" w14:paraId="000000B9">
      <w:pPr>
        <w:spacing w:after="60" w:before="60" w:line="420" w:lineRule="auto"/>
        <w:ind w:firstLine="720"/>
        <w:rPr>
          <w:color w:val="1f1f1f"/>
          <w:sz w:val="24"/>
          <w:szCs w:val="24"/>
        </w:rPr>
      </w:pPr>
      <w:r w:rsidDel="00000000" w:rsidR="00000000" w:rsidRPr="00000000">
        <w:rPr>
          <w:color w:val="1f1f1f"/>
          <w:sz w:val="24"/>
          <w:szCs w:val="24"/>
          <w:rtl w:val="0"/>
        </w:rPr>
        <w:tab/>
        <w:tab/>
        <w:tab/>
      </w:r>
      <w:r w:rsidDel="00000000" w:rsidR="00000000" w:rsidRPr="00000000">
        <w:rPr>
          <w:color w:val="1f1f1f"/>
          <w:sz w:val="24"/>
          <w:szCs w:val="24"/>
        </w:rPr>
        <w:drawing>
          <wp:inline distB="0" distT="0" distL="0" distR="0">
            <wp:extent cx="5956300" cy="3448050"/>
            <wp:effectExtent b="0" l="0" r="0" t="0"/>
            <wp:docPr id="2102514374"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563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42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BB">
      <w:pPr>
        <w:spacing w:after="240" w:before="240" w:line="420" w:lineRule="auto"/>
        <w:ind w:left="720" w:firstLine="0"/>
        <w:rPr>
          <w:color w:val="1f1f1f"/>
          <w:sz w:val="24"/>
          <w:szCs w:val="24"/>
        </w:rPr>
      </w:pPr>
      <w:r w:rsidDel="00000000" w:rsidR="00000000" w:rsidRPr="00000000">
        <w:rPr>
          <w:color w:val="1f1f1f"/>
          <w:sz w:val="24"/>
          <w:szCs w:val="24"/>
          <w:rtl w:val="0"/>
        </w:rPr>
        <w:t xml:space="preserve">8. </w:t>
      </w:r>
      <w:r w:rsidDel="00000000" w:rsidR="00000000" w:rsidRPr="00000000">
        <w:rPr>
          <w:sz w:val="24"/>
          <w:szCs w:val="24"/>
          <w:rtl w:val="0"/>
        </w:rPr>
        <w:t xml:space="preserve">Are 'Tenure', 'NumOfProducts', 'IsActiveMember', and 'EstimatedSalary' important for predicting if a customer will leave the bank?</w:t>
      </w:r>
      <w:r w:rsidDel="00000000" w:rsidR="00000000" w:rsidRPr="00000000">
        <w:rPr>
          <w:rtl w:val="0"/>
        </w:rPr>
      </w:r>
    </w:p>
    <w:p w:rsidR="00000000" w:rsidDel="00000000" w:rsidP="00000000" w:rsidRDefault="00000000" w:rsidRPr="00000000" w14:paraId="000000BC">
      <w:pPr>
        <w:spacing w:after="240" w:before="240" w:line="420" w:lineRule="auto"/>
        <w:ind w:left="1440" w:firstLine="0"/>
        <w:rPr>
          <w:color w:val="1f1f1f"/>
          <w:sz w:val="24"/>
          <w:szCs w:val="24"/>
        </w:rPr>
      </w:pPr>
      <w:r w:rsidDel="00000000" w:rsidR="00000000" w:rsidRPr="00000000">
        <w:rPr>
          <w:color w:val="1f1f1f"/>
          <w:sz w:val="24"/>
          <w:szCs w:val="24"/>
          <w:rtl w:val="0"/>
        </w:rPr>
        <w:t xml:space="preserve">The chart shows the count of customer IDs (number of customers) on the y-axis and the number of products held by the customer (NumOfProducts) on the x-axis. It appears to be a stacked bar chart where the blue bars represent exiting customers (Exited = 1) and the orange bars represent customers who remained (Exited = 0).</w:t>
      </w:r>
    </w:p>
    <w:p w:rsidR="00000000" w:rsidDel="00000000" w:rsidP="00000000" w:rsidRDefault="00000000" w:rsidRPr="00000000" w14:paraId="000000BD">
      <w:pPr>
        <w:spacing w:after="240" w:before="240" w:line="420" w:lineRule="auto"/>
        <w:ind w:left="1440" w:firstLine="0"/>
        <w:rPr>
          <w:color w:val="1f1f1f"/>
          <w:sz w:val="24"/>
          <w:szCs w:val="24"/>
        </w:rPr>
      </w:pPr>
      <w:r w:rsidDel="00000000" w:rsidR="00000000" w:rsidRPr="00000000">
        <w:rPr>
          <w:color w:val="1f1f1f"/>
          <w:sz w:val="24"/>
          <w:szCs w:val="24"/>
          <w:rtl w:val="0"/>
        </w:rPr>
        <w:t xml:space="preserve">Key Insights:</w:t>
      </w:r>
    </w:p>
    <w:p w:rsidR="00000000" w:rsidDel="00000000" w:rsidP="00000000" w:rsidRDefault="00000000" w:rsidRPr="00000000" w14:paraId="000000BE">
      <w:pPr>
        <w:numPr>
          <w:ilvl w:val="0"/>
          <w:numId w:val="6"/>
        </w:numPr>
        <w:spacing w:before="60" w:line="420" w:lineRule="auto"/>
        <w:ind w:left="2160" w:hanging="360"/>
        <w:rPr>
          <w:sz w:val="24"/>
          <w:szCs w:val="24"/>
        </w:rPr>
      </w:pPr>
      <w:r w:rsidDel="00000000" w:rsidR="00000000" w:rsidRPr="00000000">
        <w:rPr>
          <w:color w:val="1f1f1f"/>
          <w:sz w:val="24"/>
          <w:szCs w:val="24"/>
          <w:rtl w:val="0"/>
        </w:rPr>
        <w:t xml:space="preserve">There is no clear consistent pattern between the number of products a customer holds and their likelihood of leaving the bank.</w:t>
      </w:r>
      <w:r w:rsidDel="00000000" w:rsidR="00000000" w:rsidRPr="00000000">
        <w:rPr>
          <w:rtl w:val="0"/>
        </w:rPr>
      </w:r>
    </w:p>
    <w:p w:rsidR="00000000" w:rsidDel="00000000" w:rsidP="00000000" w:rsidRDefault="00000000" w:rsidRPr="00000000" w14:paraId="000000BF">
      <w:pPr>
        <w:numPr>
          <w:ilvl w:val="0"/>
          <w:numId w:val="6"/>
        </w:numPr>
        <w:spacing w:line="420" w:lineRule="auto"/>
        <w:ind w:left="2160" w:hanging="360"/>
        <w:rPr>
          <w:sz w:val="24"/>
          <w:szCs w:val="24"/>
        </w:rPr>
      </w:pPr>
      <w:r w:rsidDel="00000000" w:rsidR="00000000" w:rsidRPr="00000000">
        <w:rPr>
          <w:color w:val="1f1f1f"/>
          <w:sz w:val="24"/>
          <w:szCs w:val="24"/>
          <w:rtl w:val="0"/>
        </w:rPr>
        <w:t xml:space="preserve">In some product ranges (e.g., 1 product, 3 products), there seem to be more exiting customers than those who stayed.</w:t>
      </w:r>
      <w:r w:rsidDel="00000000" w:rsidR="00000000" w:rsidRPr="00000000">
        <w:rPr>
          <w:rtl w:val="0"/>
        </w:rPr>
      </w:r>
    </w:p>
    <w:p w:rsidR="00000000" w:rsidDel="00000000" w:rsidP="00000000" w:rsidRDefault="00000000" w:rsidRPr="00000000" w14:paraId="000000C0">
      <w:pPr>
        <w:numPr>
          <w:ilvl w:val="0"/>
          <w:numId w:val="6"/>
        </w:numPr>
        <w:spacing w:after="60" w:line="420" w:lineRule="auto"/>
        <w:ind w:left="2160" w:hanging="360"/>
        <w:rPr>
          <w:sz w:val="24"/>
          <w:szCs w:val="24"/>
        </w:rPr>
      </w:pPr>
      <w:r w:rsidDel="00000000" w:rsidR="00000000" w:rsidRPr="00000000">
        <w:rPr>
          <w:color w:val="1f1f1f"/>
          <w:sz w:val="24"/>
          <w:szCs w:val="24"/>
          <w:rtl w:val="0"/>
        </w:rPr>
        <w:t xml:space="preserve">Conversely, in other ranges (e.g., 2 products, 4 or more products), there appear to be more customers who stayed than those who exited.</w:t>
      </w:r>
      <w:r w:rsidDel="00000000" w:rsidR="00000000" w:rsidRPr="00000000">
        <w:rPr>
          <w:rtl w:val="0"/>
        </w:rPr>
      </w:r>
    </w:p>
    <w:p w:rsidR="00000000" w:rsidDel="00000000" w:rsidP="00000000" w:rsidRDefault="00000000" w:rsidRPr="00000000" w14:paraId="000000C1">
      <w:pPr>
        <w:spacing w:after="240" w:before="240" w:line="420" w:lineRule="auto"/>
        <w:ind w:left="1440" w:firstLine="0"/>
        <w:rPr>
          <w:color w:val="1f1f1f"/>
          <w:sz w:val="24"/>
          <w:szCs w:val="24"/>
        </w:rPr>
      </w:pPr>
      <w:r w:rsidDel="00000000" w:rsidR="00000000" w:rsidRPr="00000000">
        <w:rPr>
          <w:color w:val="1f1f1f"/>
          <w:sz w:val="24"/>
          <w:szCs w:val="24"/>
          <w:rtl w:val="0"/>
        </w:rPr>
        <w:t xml:space="preserve">Importance of NumOfProducts for Prediction:</w:t>
      </w:r>
    </w:p>
    <w:p w:rsidR="00000000" w:rsidDel="00000000" w:rsidP="00000000" w:rsidRDefault="00000000" w:rsidRPr="00000000" w14:paraId="000000C2">
      <w:pPr>
        <w:spacing w:after="240" w:before="240" w:line="420" w:lineRule="auto"/>
        <w:ind w:left="1440" w:firstLine="0"/>
        <w:rPr>
          <w:color w:val="1f1f1f"/>
          <w:sz w:val="24"/>
          <w:szCs w:val="24"/>
        </w:rPr>
      </w:pPr>
      <w:r w:rsidDel="00000000" w:rsidR="00000000" w:rsidRPr="00000000">
        <w:rPr>
          <w:color w:val="1f1f1f"/>
          <w:sz w:val="24"/>
          <w:szCs w:val="24"/>
          <w:rtl w:val="0"/>
        </w:rPr>
        <w:t xml:space="preserve">Based on this chart alone, it's difficult to definitively say that the number of products is a strong predictor of customer churn. There seems to be no clear trend, and the number of exiting customers fluctuates across the different product ranges.</w:t>
      </w:r>
    </w:p>
    <w:p w:rsidR="00000000" w:rsidDel="00000000" w:rsidP="00000000" w:rsidRDefault="00000000" w:rsidRPr="00000000" w14:paraId="000000C3">
      <w:pPr>
        <w:spacing w:after="240" w:before="240" w:line="420" w:lineRule="auto"/>
        <w:ind w:left="1440" w:firstLine="0"/>
        <w:rPr>
          <w:color w:val="1f1f1f"/>
          <w:sz w:val="24"/>
          <w:szCs w:val="24"/>
        </w:rPr>
      </w:pPr>
      <w:r w:rsidDel="00000000" w:rsidR="00000000" w:rsidRPr="00000000">
        <w:rPr>
          <w:color w:val="1f1f1f"/>
          <w:sz w:val="24"/>
          <w:szCs w:val="24"/>
          <w:rtl w:val="0"/>
        </w:rPr>
        <w:t xml:space="preserve">However, it's possible that NumOfProducts could still be a relevant factor in conjunction with other customer attributes. Here's why:</w:t>
      </w:r>
    </w:p>
    <w:p w:rsidR="00000000" w:rsidDel="00000000" w:rsidP="00000000" w:rsidRDefault="00000000" w:rsidRPr="00000000" w14:paraId="000000C4">
      <w:pPr>
        <w:numPr>
          <w:ilvl w:val="0"/>
          <w:numId w:val="10"/>
        </w:numPr>
        <w:spacing w:before="60" w:line="420" w:lineRule="auto"/>
        <w:ind w:left="2160" w:hanging="360"/>
        <w:rPr>
          <w:sz w:val="24"/>
          <w:szCs w:val="24"/>
        </w:rPr>
      </w:pPr>
      <w:r w:rsidDel="00000000" w:rsidR="00000000" w:rsidRPr="00000000">
        <w:rPr>
          <w:color w:val="1f1f1f"/>
          <w:sz w:val="24"/>
          <w:szCs w:val="24"/>
          <w:rtl w:val="0"/>
        </w:rPr>
        <w:t xml:space="preserve">Customer Needs: Customers with more products might have their banking needs well-met, potentially increasing their satisfaction and reducing churn.</w:t>
      </w:r>
      <w:r w:rsidDel="00000000" w:rsidR="00000000" w:rsidRPr="00000000">
        <w:rPr>
          <w:rtl w:val="0"/>
        </w:rPr>
      </w:r>
    </w:p>
    <w:p w:rsidR="00000000" w:rsidDel="00000000" w:rsidP="00000000" w:rsidRDefault="00000000" w:rsidRPr="00000000" w14:paraId="000000C5">
      <w:pPr>
        <w:numPr>
          <w:ilvl w:val="0"/>
          <w:numId w:val="10"/>
        </w:numPr>
        <w:spacing w:after="60" w:line="420" w:lineRule="auto"/>
        <w:ind w:left="2160" w:hanging="360"/>
        <w:rPr>
          <w:sz w:val="24"/>
          <w:szCs w:val="24"/>
        </w:rPr>
      </w:pPr>
      <w:r w:rsidDel="00000000" w:rsidR="00000000" w:rsidRPr="00000000">
        <w:rPr>
          <w:color w:val="1f1f1f"/>
          <w:sz w:val="24"/>
          <w:szCs w:val="24"/>
          <w:rtl w:val="0"/>
        </w:rPr>
        <w:t xml:space="preserve">Account Management Complexity: Managing many products can be cumbersome, potentially leading to frustration and churn for some customers.</w:t>
        <w:br w:type="textWrapping"/>
      </w:r>
      <w:r w:rsidDel="00000000" w:rsidR="00000000" w:rsidRPr="00000000">
        <w:rPr>
          <w:color w:val="1f1f1f"/>
          <w:sz w:val="24"/>
          <w:szCs w:val="24"/>
        </w:rPr>
        <w:drawing>
          <wp:inline distB="0" distT="0" distL="0" distR="0">
            <wp:extent cx="3909060" cy="2374900"/>
            <wp:effectExtent b="0" l="0" r="0" t="0"/>
            <wp:docPr id="2102514375"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390906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line="420" w:lineRule="auto"/>
        <w:ind w:left="1440" w:firstLine="0"/>
        <w:rPr>
          <w:color w:val="1f1f1f"/>
          <w:sz w:val="24"/>
          <w:szCs w:val="24"/>
        </w:rPr>
      </w:pPr>
      <w:r w:rsidDel="00000000" w:rsidR="00000000" w:rsidRPr="00000000">
        <w:rPr>
          <w:color w:val="1f1f1f"/>
          <w:sz w:val="24"/>
          <w:szCs w:val="24"/>
          <w:rtl w:val="0"/>
        </w:rPr>
        <w:t xml:space="preserve">Second chart we created to analyze factors that might influence customer churn. This chart specifically focuses on tenure (time with the bank) and appears to be a stacked bar chart.</w:t>
      </w:r>
    </w:p>
    <w:p w:rsidR="00000000" w:rsidDel="00000000" w:rsidP="00000000" w:rsidRDefault="00000000" w:rsidRPr="00000000" w14:paraId="000000C7">
      <w:pPr>
        <w:spacing w:after="240" w:before="240" w:line="420" w:lineRule="auto"/>
        <w:ind w:left="1440" w:firstLine="0"/>
        <w:rPr>
          <w:color w:val="1f1f1f"/>
          <w:sz w:val="24"/>
          <w:szCs w:val="24"/>
        </w:rPr>
      </w:pPr>
      <w:r w:rsidDel="00000000" w:rsidR="00000000" w:rsidRPr="00000000">
        <w:rPr>
          <w:color w:val="1f1f1f"/>
          <w:sz w:val="24"/>
          <w:szCs w:val="24"/>
          <w:rtl w:val="0"/>
        </w:rPr>
        <w:t xml:space="preserve">Understanding the Chart:</w:t>
      </w:r>
    </w:p>
    <w:p w:rsidR="00000000" w:rsidDel="00000000" w:rsidP="00000000" w:rsidRDefault="00000000" w:rsidRPr="00000000" w14:paraId="000000C8">
      <w:pPr>
        <w:numPr>
          <w:ilvl w:val="0"/>
          <w:numId w:val="14"/>
        </w:numPr>
        <w:spacing w:before="60" w:line="420" w:lineRule="auto"/>
        <w:ind w:left="2160" w:hanging="360"/>
        <w:rPr>
          <w:sz w:val="24"/>
          <w:szCs w:val="24"/>
        </w:rPr>
      </w:pPr>
      <w:r w:rsidDel="00000000" w:rsidR="00000000" w:rsidRPr="00000000">
        <w:rPr>
          <w:color w:val="1f1f1f"/>
          <w:sz w:val="24"/>
          <w:szCs w:val="24"/>
          <w:rtl w:val="0"/>
        </w:rPr>
        <w:t xml:space="preserve">The y-axis shows the count of customer IDs (number of customers).</w:t>
      </w:r>
      <w:r w:rsidDel="00000000" w:rsidR="00000000" w:rsidRPr="00000000">
        <w:rPr>
          <w:rtl w:val="0"/>
        </w:rPr>
      </w:r>
    </w:p>
    <w:p w:rsidR="00000000" w:rsidDel="00000000" w:rsidP="00000000" w:rsidRDefault="00000000" w:rsidRPr="00000000" w14:paraId="000000C9">
      <w:pPr>
        <w:numPr>
          <w:ilvl w:val="0"/>
          <w:numId w:val="14"/>
        </w:numPr>
        <w:spacing w:line="420" w:lineRule="auto"/>
        <w:ind w:left="2160" w:hanging="360"/>
        <w:rPr>
          <w:sz w:val="24"/>
          <w:szCs w:val="24"/>
        </w:rPr>
      </w:pPr>
      <w:r w:rsidDel="00000000" w:rsidR="00000000" w:rsidRPr="00000000">
        <w:rPr>
          <w:color w:val="1f1f1f"/>
          <w:sz w:val="24"/>
          <w:szCs w:val="24"/>
          <w:rtl w:val="0"/>
        </w:rPr>
        <w:t xml:space="preserve">The x-axis shows the tenure (time with the bank) categorized into groups (e.g., 0-12 months, 13-24 months, etc.).</w:t>
      </w:r>
      <w:r w:rsidDel="00000000" w:rsidR="00000000" w:rsidRPr="00000000">
        <w:rPr>
          <w:rtl w:val="0"/>
        </w:rPr>
      </w:r>
    </w:p>
    <w:p w:rsidR="00000000" w:rsidDel="00000000" w:rsidP="00000000" w:rsidRDefault="00000000" w:rsidRPr="00000000" w14:paraId="000000CA">
      <w:pPr>
        <w:spacing w:after="240" w:before="240" w:line="420" w:lineRule="auto"/>
        <w:ind w:left="1440" w:firstLine="0"/>
        <w:rPr>
          <w:color w:val="1f1f1f"/>
          <w:sz w:val="24"/>
          <w:szCs w:val="24"/>
        </w:rPr>
      </w:pPr>
      <w:r w:rsidDel="00000000" w:rsidR="00000000" w:rsidRPr="00000000">
        <w:rPr>
          <w:color w:val="1f1f1f"/>
          <w:sz w:val="24"/>
          <w:szCs w:val="24"/>
          <w:rtl w:val="0"/>
        </w:rPr>
        <w:t xml:space="preserve">Key Insights:</w:t>
      </w:r>
    </w:p>
    <w:p w:rsidR="00000000" w:rsidDel="00000000" w:rsidP="00000000" w:rsidRDefault="00000000" w:rsidRPr="00000000" w14:paraId="000000CB">
      <w:pPr>
        <w:numPr>
          <w:ilvl w:val="0"/>
          <w:numId w:val="16"/>
        </w:numPr>
        <w:spacing w:after="60" w:before="60" w:line="420" w:lineRule="auto"/>
        <w:ind w:left="2160" w:hanging="360"/>
        <w:rPr>
          <w:sz w:val="24"/>
          <w:szCs w:val="24"/>
        </w:rPr>
      </w:pPr>
      <w:r w:rsidDel="00000000" w:rsidR="00000000" w:rsidRPr="00000000">
        <w:rPr>
          <w:color w:val="1f1f1f"/>
          <w:sz w:val="24"/>
          <w:szCs w:val="24"/>
          <w:rtl w:val="0"/>
        </w:rPr>
        <w:t xml:space="preserve">Potential Trend: There might be a trend suggesting that customers with shorter tenures (0-12 months, 13-24 months) are more likely to churn (blue bars appear taller) compared to customers with longer tenures (37-48 months, 49+ months)</w:t>
      </w:r>
    </w:p>
    <w:p w:rsidR="00000000" w:rsidDel="00000000" w:rsidP="00000000" w:rsidRDefault="00000000" w:rsidRPr="00000000" w14:paraId="000000CC">
      <w:pPr>
        <w:numPr>
          <w:ilvl w:val="0"/>
          <w:numId w:val="16"/>
        </w:numPr>
        <w:spacing w:after="60" w:before="60" w:line="420" w:lineRule="auto"/>
        <w:ind w:left="2160" w:hanging="360"/>
        <w:rPr>
          <w:sz w:val="24"/>
          <w:szCs w:val="24"/>
        </w:rPr>
      </w:pPr>
      <w:r w:rsidDel="00000000" w:rsidR="00000000" w:rsidRPr="00000000">
        <w:rPr>
          <w:color w:val="1f1f1f"/>
          <w:sz w:val="24"/>
          <w:szCs w:val="24"/>
          <w:rtl w:val="0"/>
        </w:rPr>
        <w:t xml:space="preserve">Strong Indicator: If one category (active or inactive) has a significantly higher count of exiting customers, IsActiveMember could be a good predictor of churn.</w:t>
      </w:r>
      <w:r w:rsidDel="00000000" w:rsidR="00000000" w:rsidRPr="00000000">
        <w:rPr>
          <w:rtl w:val="0"/>
        </w:rPr>
      </w:r>
    </w:p>
    <w:p w:rsidR="00000000" w:rsidDel="00000000" w:rsidP="00000000" w:rsidRDefault="00000000" w:rsidRPr="00000000" w14:paraId="000000CD">
      <w:pPr>
        <w:numPr>
          <w:ilvl w:val="0"/>
          <w:numId w:val="21"/>
        </w:numPr>
        <w:spacing w:after="60" w:line="420" w:lineRule="auto"/>
        <w:ind w:left="2160" w:hanging="360"/>
        <w:rPr>
          <w:sz w:val="24"/>
          <w:szCs w:val="24"/>
        </w:rPr>
      </w:pPr>
      <w:bookmarkStart w:colFirst="0" w:colLast="0" w:name="_heading=h.gjdgxs" w:id="0"/>
      <w:bookmarkEnd w:id="0"/>
      <w:r w:rsidDel="00000000" w:rsidR="00000000" w:rsidRPr="00000000">
        <w:rPr>
          <w:color w:val="1f1f1f"/>
          <w:sz w:val="24"/>
          <w:szCs w:val="24"/>
          <w:rtl w:val="0"/>
        </w:rPr>
        <w:t xml:space="preserve">Weaker Indicator: If the exit counts are similar across both categories, IsActiveMember might not be a strong standalone predictor.</w:t>
        <w:br w:type="textWrapping"/>
      </w:r>
      <w:r w:rsidDel="00000000" w:rsidR="00000000" w:rsidRPr="00000000">
        <w:rPr>
          <w:color w:val="1f1f1f"/>
          <w:sz w:val="24"/>
          <w:szCs w:val="24"/>
        </w:rPr>
        <w:drawing>
          <wp:inline distB="0" distT="0" distL="0" distR="0">
            <wp:extent cx="4728210" cy="2660650"/>
            <wp:effectExtent b="0" l="0" r="0" t="0"/>
            <wp:docPr id="2102514376"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4728210" cy="2660650"/>
                    </a:xfrm>
                    <a:prstGeom prst="rect"/>
                    <a:ln/>
                  </pic:spPr>
                </pic:pic>
              </a:graphicData>
            </a:graphic>
          </wp:inline>
        </w:drawing>
      </w:r>
      <w:r w:rsidDel="00000000" w:rsidR="00000000" w:rsidRPr="00000000">
        <w:rPr>
          <w:color w:val="1f1f1f"/>
          <w:sz w:val="24"/>
          <w:szCs w:val="24"/>
          <w:rtl w:val="0"/>
        </w:rPr>
        <w:br w:type="textWrapping"/>
        <w:br w:type="textWrapping"/>
        <w:t xml:space="preserve">Fourth chart assesses whether estimated salary is important for predicting churn.</w:t>
        <w:br w:type="textWrapping"/>
        <w:t xml:space="preserve">Key Insights:</w:t>
      </w:r>
    </w:p>
    <w:p w:rsidR="00000000" w:rsidDel="00000000" w:rsidP="00000000" w:rsidRDefault="00000000" w:rsidRPr="00000000" w14:paraId="000000CE">
      <w:pPr>
        <w:numPr>
          <w:ilvl w:val="0"/>
          <w:numId w:val="23"/>
        </w:numPr>
        <w:spacing w:before="60" w:line="420" w:lineRule="auto"/>
        <w:ind w:left="2880" w:hanging="360"/>
        <w:rPr>
          <w:sz w:val="24"/>
          <w:szCs w:val="24"/>
        </w:rPr>
      </w:pPr>
      <w:r w:rsidDel="00000000" w:rsidR="00000000" w:rsidRPr="00000000">
        <w:rPr>
          <w:color w:val="1f1f1f"/>
          <w:sz w:val="24"/>
          <w:szCs w:val="24"/>
          <w:rtl w:val="0"/>
        </w:rPr>
        <w:t xml:space="preserve">There are more customers in the lower salary segments than in the higher salary segments.</w:t>
      </w:r>
      <w:r w:rsidDel="00000000" w:rsidR="00000000" w:rsidRPr="00000000">
        <w:rPr>
          <w:rtl w:val="0"/>
        </w:rPr>
      </w:r>
    </w:p>
    <w:p w:rsidR="00000000" w:rsidDel="00000000" w:rsidP="00000000" w:rsidRDefault="00000000" w:rsidRPr="00000000" w14:paraId="000000CF">
      <w:pPr>
        <w:numPr>
          <w:ilvl w:val="0"/>
          <w:numId w:val="23"/>
        </w:numPr>
        <w:spacing w:after="60" w:line="420" w:lineRule="auto"/>
        <w:ind w:left="2880" w:hanging="360"/>
        <w:rPr>
          <w:sz w:val="24"/>
          <w:szCs w:val="24"/>
        </w:rPr>
      </w:pPr>
      <w:r w:rsidDel="00000000" w:rsidR="00000000" w:rsidRPr="00000000">
        <w:rPr>
          <w:color w:val="1f1f1f"/>
          <w:sz w:val="24"/>
          <w:szCs w:val="24"/>
          <w:rtl w:val="0"/>
        </w:rPr>
        <w:t xml:space="preserve">A higher proportion of customers exited in the lower salary segments than in the higher salary segments.</w:t>
      </w:r>
      <w:r w:rsidDel="00000000" w:rsidR="00000000" w:rsidRPr="00000000">
        <w:rPr>
          <w:rtl w:val="0"/>
        </w:rPr>
      </w:r>
    </w:p>
    <w:p w:rsidR="00000000" w:rsidDel="00000000" w:rsidP="00000000" w:rsidRDefault="00000000" w:rsidRPr="00000000" w14:paraId="000000D0">
      <w:pPr>
        <w:spacing w:after="60" w:line="420" w:lineRule="auto"/>
        <w:ind w:left="720" w:firstLine="0"/>
        <w:rPr>
          <w:sz w:val="24"/>
          <w:szCs w:val="24"/>
        </w:rPr>
      </w:pPr>
      <w:r w:rsidDel="00000000" w:rsidR="00000000" w:rsidRPr="00000000">
        <w:rPr>
          <w:sz w:val="24"/>
          <w:szCs w:val="24"/>
        </w:rPr>
        <w:drawing>
          <wp:inline distB="0" distT="0" distL="0" distR="0">
            <wp:extent cx="4315460" cy="3187700"/>
            <wp:effectExtent b="0" l="0" r="0" t="0"/>
            <wp:docPr id="2102514377"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431546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60" w:before="60" w:line="420" w:lineRule="auto"/>
        <w:ind w:left="2160" w:firstLine="0"/>
        <w:rPr>
          <w:color w:val="1f1f1f"/>
          <w:sz w:val="24"/>
          <w:szCs w:val="24"/>
        </w:rPr>
      </w:pPr>
      <w:r w:rsidDel="00000000" w:rsidR="00000000" w:rsidRPr="00000000">
        <w:rPr>
          <w:rtl w:val="0"/>
        </w:rPr>
      </w:r>
    </w:p>
    <w:p w:rsidR="00000000" w:rsidDel="00000000" w:rsidP="00000000" w:rsidRDefault="00000000" w:rsidRPr="00000000" w14:paraId="000000D2">
      <w:pPr>
        <w:spacing w:after="60" w:before="60" w:line="420" w:lineRule="auto"/>
        <w:ind w:left="2160" w:firstLine="0"/>
        <w:rPr>
          <w:color w:val="1f1f1f"/>
          <w:sz w:val="24"/>
          <w:szCs w:val="24"/>
        </w:rPr>
      </w:pPr>
      <w:r w:rsidDel="00000000" w:rsidR="00000000" w:rsidRPr="00000000">
        <w:rPr>
          <w:rtl w:val="0"/>
        </w:rPr>
      </w:r>
    </w:p>
    <w:p w:rsidR="00000000" w:rsidDel="00000000" w:rsidP="00000000" w:rsidRDefault="00000000" w:rsidRPr="00000000" w14:paraId="000000D3">
      <w:pPr>
        <w:spacing w:after="60" w:before="60" w:line="420" w:lineRule="auto"/>
        <w:ind w:left="2160" w:firstLine="0"/>
        <w:rPr>
          <w:color w:val="1f1f1f"/>
          <w:sz w:val="24"/>
          <w:szCs w:val="24"/>
        </w:rPr>
      </w:pPr>
      <w:r w:rsidDel="00000000" w:rsidR="00000000" w:rsidRPr="00000000">
        <w:rPr>
          <w:rtl w:val="0"/>
        </w:rPr>
      </w:r>
    </w:p>
    <w:p w:rsidR="00000000" w:rsidDel="00000000" w:rsidP="00000000" w:rsidRDefault="00000000" w:rsidRPr="00000000" w14:paraId="000000D4">
      <w:pPr>
        <w:spacing w:after="60" w:before="60" w:line="420" w:lineRule="auto"/>
        <w:ind w:left="2160" w:firstLine="0"/>
        <w:rPr>
          <w:color w:val="1f1f1f"/>
          <w:sz w:val="24"/>
          <w:szCs w:val="24"/>
        </w:rPr>
      </w:pPr>
      <w:r w:rsidDel="00000000" w:rsidR="00000000" w:rsidRPr="00000000">
        <w:rPr>
          <w:rtl w:val="0"/>
        </w:rPr>
      </w:r>
    </w:p>
    <w:p w:rsidR="00000000" w:rsidDel="00000000" w:rsidP="00000000" w:rsidRDefault="00000000" w:rsidRPr="00000000" w14:paraId="000000D5">
      <w:pPr>
        <w:spacing w:after="60" w:before="60" w:line="420" w:lineRule="auto"/>
        <w:ind w:left="2160" w:firstLine="0"/>
        <w:rPr>
          <w:color w:val="1f1f1f"/>
          <w:sz w:val="24"/>
          <w:szCs w:val="24"/>
        </w:rPr>
      </w:pPr>
      <w:r w:rsidDel="00000000" w:rsidR="00000000" w:rsidRPr="00000000">
        <w:rPr>
          <w:color w:val="1f1f1f"/>
          <w:sz w:val="24"/>
          <w:szCs w:val="24"/>
          <w:rtl w:val="0"/>
        </w:rPr>
        <w:tab/>
      </w:r>
    </w:p>
    <w:p w:rsidR="00000000" w:rsidDel="00000000" w:rsidP="00000000" w:rsidRDefault="00000000" w:rsidRPr="00000000" w14:paraId="000000D6">
      <w:pPr>
        <w:spacing w:after="240" w:before="240" w:line="420" w:lineRule="auto"/>
        <w:ind w:left="1440" w:hanging="720"/>
        <w:rPr>
          <w:color w:val="1f1f1f"/>
          <w:sz w:val="24"/>
          <w:szCs w:val="24"/>
        </w:rPr>
      </w:pPr>
      <w:r w:rsidDel="00000000" w:rsidR="00000000" w:rsidRPr="00000000">
        <w:rPr>
          <w:color w:val="1f1f1f"/>
          <w:sz w:val="24"/>
          <w:szCs w:val="24"/>
          <w:rtl w:val="0"/>
        </w:rPr>
        <w:t xml:space="preserve">9. Customer Segmentation with SQL: </w:t>
      </w:r>
    </w:p>
    <w:p w:rsidR="00000000" w:rsidDel="00000000" w:rsidP="00000000" w:rsidRDefault="00000000" w:rsidRPr="00000000" w14:paraId="000000D7">
      <w:pPr>
        <w:spacing w:after="240" w:before="240" w:line="420" w:lineRule="auto"/>
        <w:ind w:left="1440" w:hanging="720"/>
        <w:rPr>
          <w:color w:val="1f1f1f"/>
          <w:sz w:val="24"/>
          <w:szCs w:val="24"/>
        </w:rPr>
      </w:pPr>
      <w:r w:rsidDel="00000000" w:rsidR="00000000" w:rsidRPr="00000000">
        <w:rPr>
          <w:color w:val="1f1f1f"/>
          <w:sz w:val="24"/>
          <w:szCs w:val="24"/>
          <w:rtl w:val="0"/>
        </w:rPr>
        <w:t xml:space="preserve">The below sql query gives the segmentation of customers</w:t>
      </w:r>
    </w:p>
    <w:p w:rsidR="00000000" w:rsidDel="00000000" w:rsidP="00000000" w:rsidRDefault="00000000" w:rsidRPr="00000000" w14:paraId="000000D8">
      <w:pPr>
        <w:spacing w:after="240" w:before="240" w:line="420" w:lineRule="auto"/>
        <w:ind w:left="1440" w:hanging="720"/>
        <w:rPr>
          <w:color w:val="1f1f1f"/>
          <w:sz w:val="24"/>
          <w:szCs w:val="24"/>
        </w:rPr>
      </w:pPr>
      <w:r w:rsidDel="00000000" w:rsidR="00000000" w:rsidRPr="00000000">
        <w:rPr>
          <w:color w:val="1f1f1f"/>
          <w:sz w:val="24"/>
          <w:szCs w:val="24"/>
        </w:rPr>
        <w:drawing>
          <wp:inline distB="0" distT="0" distL="0" distR="0">
            <wp:extent cx="5731510" cy="2400300"/>
            <wp:effectExtent b="0" l="0" r="0" t="0"/>
            <wp:docPr id="2102514378"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73151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420" w:lineRule="auto"/>
        <w:ind w:left="1440" w:hanging="720"/>
        <w:rPr>
          <w:color w:val="1f1f1f"/>
          <w:sz w:val="24"/>
          <w:szCs w:val="24"/>
        </w:rPr>
      </w:pPr>
      <w:r w:rsidDel="00000000" w:rsidR="00000000" w:rsidRPr="00000000">
        <w:rPr>
          <w:color w:val="1f1f1f"/>
          <w:sz w:val="24"/>
          <w:szCs w:val="24"/>
          <w:rtl w:val="0"/>
        </w:rPr>
        <w:t xml:space="preserve">Result:</w:t>
      </w:r>
    </w:p>
    <w:p w:rsidR="00000000" w:rsidDel="00000000" w:rsidP="00000000" w:rsidRDefault="00000000" w:rsidRPr="00000000" w14:paraId="000000DA">
      <w:pPr>
        <w:spacing w:after="240" w:before="240" w:line="420" w:lineRule="auto"/>
        <w:ind w:left="1440" w:hanging="720"/>
        <w:rPr>
          <w:sz w:val="24"/>
          <w:szCs w:val="24"/>
        </w:rPr>
      </w:pPr>
      <w:r w:rsidDel="00000000" w:rsidR="00000000" w:rsidRPr="00000000">
        <w:rPr>
          <w:sz w:val="24"/>
          <w:szCs w:val="24"/>
        </w:rPr>
        <w:drawing>
          <wp:inline distB="0" distT="0" distL="0" distR="0">
            <wp:extent cx="5410482" cy="2463928"/>
            <wp:effectExtent b="0" l="0" r="0" t="0"/>
            <wp:docPr id="2102514379"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410482" cy="246392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420" w:lineRule="auto"/>
        <w:ind w:left="1440" w:firstLine="0"/>
        <w:rPr>
          <w:color w:val="1f1f1f"/>
          <w:sz w:val="24"/>
          <w:szCs w:val="24"/>
        </w:rPr>
      </w:pPr>
      <w:r w:rsidDel="00000000" w:rsidR="00000000" w:rsidRPr="00000000">
        <w:rPr>
          <w:rtl w:val="0"/>
        </w:rPr>
      </w:r>
    </w:p>
    <w:p w:rsidR="00000000" w:rsidDel="00000000" w:rsidP="00000000" w:rsidRDefault="00000000" w:rsidRPr="00000000" w14:paraId="000000DC">
      <w:pPr>
        <w:spacing w:after="240" w:before="240" w:line="42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DD">
      <w:pPr>
        <w:spacing w:after="240" w:before="240" w:line="420" w:lineRule="auto"/>
        <w:ind w:left="1440" w:hanging="720"/>
        <w:rPr>
          <w:color w:val="1f1f1f"/>
          <w:sz w:val="24"/>
          <w:szCs w:val="24"/>
        </w:rPr>
      </w:pPr>
      <w:r w:rsidDel="00000000" w:rsidR="00000000" w:rsidRPr="00000000">
        <w:rPr>
          <w:color w:val="1f1f1f"/>
          <w:sz w:val="24"/>
          <w:szCs w:val="24"/>
          <w:rtl w:val="0"/>
        </w:rPr>
        <w:t xml:space="preserve">10. Conditional Formatting for Churn Risk.</w:t>
        <w:br w:type="textWrapping"/>
        <w:t xml:space="preserve">we can create a conditional formatting setup to visually highlight customers at risk of churn and to evaluate the impact of credit card rewards on customer retention by following these steps:</w:t>
      </w:r>
    </w:p>
    <w:p w:rsidR="00000000" w:rsidDel="00000000" w:rsidP="00000000" w:rsidRDefault="00000000" w:rsidRPr="00000000" w14:paraId="000000DE">
      <w:pPr>
        <w:numPr>
          <w:ilvl w:val="0"/>
          <w:numId w:val="3"/>
        </w:numPr>
        <w:spacing w:before="60" w:line="420" w:lineRule="auto"/>
        <w:ind w:left="2160" w:hanging="360"/>
        <w:rPr>
          <w:sz w:val="24"/>
          <w:szCs w:val="24"/>
        </w:rPr>
      </w:pPr>
      <w:r w:rsidDel="00000000" w:rsidR="00000000" w:rsidRPr="00000000">
        <w:rPr>
          <w:color w:val="1f1f1f"/>
          <w:sz w:val="24"/>
          <w:szCs w:val="24"/>
          <w:rtl w:val="0"/>
        </w:rPr>
        <w:t xml:space="preserve">Identify the churn criteria: Define the criteria to identify customers at risk of churn. This could be based on a combination of factors, such as:</w:t>
        <w:br w:type="textWrapping"/>
      </w:r>
      <w:r w:rsidDel="00000000" w:rsidR="00000000" w:rsidRPr="00000000">
        <w:rPr>
          <w:rtl w:val="0"/>
        </w:rPr>
      </w:r>
    </w:p>
    <w:p w:rsidR="00000000" w:rsidDel="00000000" w:rsidP="00000000" w:rsidRDefault="00000000" w:rsidRPr="00000000" w14:paraId="000000DF">
      <w:pPr>
        <w:numPr>
          <w:ilvl w:val="1"/>
          <w:numId w:val="3"/>
        </w:numPr>
        <w:spacing w:line="420" w:lineRule="auto"/>
        <w:ind w:left="2880" w:hanging="360"/>
        <w:rPr>
          <w:sz w:val="24"/>
          <w:szCs w:val="24"/>
        </w:rPr>
      </w:pPr>
      <w:r w:rsidDel="00000000" w:rsidR="00000000" w:rsidRPr="00000000">
        <w:rPr>
          <w:color w:val="1f1f1f"/>
          <w:sz w:val="24"/>
          <w:szCs w:val="24"/>
          <w:rtl w:val="0"/>
        </w:rPr>
        <w:t xml:space="preserve">Customers with a low number of products purchased (NumOfProducts)</w:t>
      </w:r>
      <w:r w:rsidDel="00000000" w:rsidR="00000000" w:rsidRPr="00000000">
        <w:rPr>
          <w:rtl w:val="0"/>
        </w:rPr>
      </w:r>
    </w:p>
    <w:p w:rsidR="00000000" w:rsidDel="00000000" w:rsidP="00000000" w:rsidRDefault="00000000" w:rsidRPr="00000000" w14:paraId="000000E0">
      <w:pPr>
        <w:numPr>
          <w:ilvl w:val="1"/>
          <w:numId w:val="3"/>
        </w:numPr>
        <w:spacing w:line="420" w:lineRule="auto"/>
        <w:ind w:left="2880" w:hanging="360"/>
        <w:rPr>
          <w:sz w:val="24"/>
          <w:szCs w:val="24"/>
        </w:rPr>
      </w:pPr>
      <w:r w:rsidDel="00000000" w:rsidR="00000000" w:rsidRPr="00000000">
        <w:rPr>
          <w:color w:val="1f1f1f"/>
          <w:sz w:val="24"/>
          <w:szCs w:val="24"/>
          <w:rtl w:val="0"/>
        </w:rPr>
        <w:t xml:space="preserve">Customers with low balance segments</w:t>
      </w:r>
      <w:r w:rsidDel="00000000" w:rsidR="00000000" w:rsidRPr="00000000">
        <w:rPr>
          <w:rtl w:val="0"/>
        </w:rPr>
      </w:r>
    </w:p>
    <w:p w:rsidR="00000000" w:rsidDel="00000000" w:rsidP="00000000" w:rsidRDefault="00000000" w:rsidRPr="00000000" w14:paraId="000000E1">
      <w:pPr>
        <w:numPr>
          <w:ilvl w:val="1"/>
          <w:numId w:val="3"/>
        </w:numPr>
        <w:spacing w:line="420" w:lineRule="auto"/>
        <w:ind w:left="2880" w:hanging="360"/>
        <w:rPr>
          <w:sz w:val="24"/>
          <w:szCs w:val="24"/>
        </w:rPr>
      </w:pPr>
      <w:r w:rsidDel="00000000" w:rsidR="00000000" w:rsidRPr="00000000">
        <w:rPr>
          <w:color w:val="1f1f1f"/>
          <w:sz w:val="24"/>
          <w:szCs w:val="24"/>
          <w:rtl w:val="0"/>
        </w:rPr>
        <w:t xml:space="preserve">Customers who have recently exited (Exited) in the past (e.g., in the last 6 months)</w:t>
      </w:r>
      <w:r w:rsidDel="00000000" w:rsidR="00000000" w:rsidRPr="00000000">
        <w:rPr>
          <w:rtl w:val="0"/>
        </w:rPr>
      </w:r>
    </w:p>
    <w:p w:rsidR="00000000" w:rsidDel="00000000" w:rsidP="00000000" w:rsidRDefault="00000000" w:rsidRPr="00000000" w14:paraId="000000E2">
      <w:pPr>
        <w:numPr>
          <w:ilvl w:val="0"/>
          <w:numId w:val="3"/>
        </w:numPr>
        <w:spacing w:line="420" w:lineRule="auto"/>
        <w:ind w:left="2160" w:hanging="360"/>
        <w:rPr>
          <w:sz w:val="24"/>
          <w:szCs w:val="24"/>
        </w:rPr>
      </w:pPr>
      <w:r w:rsidDel="00000000" w:rsidR="00000000" w:rsidRPr="00000000">
        <w:rPr>
          <w:color w:val="1f1f1f"/>
          <w:sz w:val="24"/>
          <w:szCs w:val="24"/>
          <w:rtl w:val="0"/>
        </w:rPr>
        <w:t xml:space="preserve">Conditional formatting based on churn criteria: Apply a conditional formatting rule to highlight cells that meet the churn criteria. You can format the cells with a different background color or font to make them visually distinct.</w:t>
        <w:br w:type="textWrapping"/>
      </w:r>
      <w:r w:rsidDel="00000000" w:rsidR="00000000" w:rsidRPr="00000000">
        <w:rPr>
          <w:rtl w:val="0"/>
        </w:rPr>
      </w:r>
    </w:p>
    <w:p w:rsidR="00000000" w:rsidDel="00000000" w:rsidP="00000000" w:rsidRDefault="00000000" w:rsidRPr="00000000" w14:paraId="000000E3">
      <w:pPr>
        <w:numPr>
          <w:ilvl w:val="0"/>
          <w:numId w:val="3"/>
        </w:numPr>
        <w:spacing w:line="420" w:lineRule="auto"/>
        <w:ind w:left="2160" w:hanging="360"/>
        <w:rPr>
          <w:sz w:val="24"/>
          <w:szCs w:val="24"/>
        </w:rPr>
      </w:pPr>
      <w:r w:rsidDel="00000000" w:rsidR="00000000" w:rsidRPr="00000000">
        <w:rPr>
          <w:color w:val="1f1f1f"/>
          <w:sz w:val="24"/>
          <w:szCs w:val="24"/>
          <w:rtl w:val="0"/>
        </w:rPr>
        <w:t xml:space="preserve">Filter by Credit Card ownership: Create a filter for the "HasCrCard" field. This will allow you to segment customers by whether they have a credit card or not.</w:t>
        <w:br w:type="textWrapping"/>
      </w:r>
      <w:r w:rsidDel="00000000" w:rsidR="00000000" w:rsidRPr="00000000">
        <w:rPr>
          <w:rtl w:val="0"/>
        </w:rPr>
      </w:r>
    </w:p>
    <w:p w:rsidR="00000000" w:rsidDel="00000000" w:rsidP="00000000" w:rsidRDefault="00000000" w:rsidRPr="00000000" w14:paraId="000000E4">
      <w:pPr>
        <w:numPr>
          <w:ilvl w:val="0"/>
          <w:numId w:val="3"/>
        </w:numPr>
        <w:spacing w:after="60" w:line="420" w:lineRule="auto"/>
        <w:ind w:left="2160" w:hanging="360"/>
        <w:rPr>
          <w:sz w:val="24"/>
          <w:szCs w:val="24"/>
        </w:rPr>
      </w:pPr>
      <w:r w:rsidDel="00000000" w:rsidR="00000000" w:rsidRPr="00000000">
        <w:rPr>
          <w:color w:val="1f1f1f"/>
          <w:sz w:val="24"/>
          <w:szCs w:val="24"/>
          <w:rtl w:val="0"/>
        </w:rPr>
        <w:t xml:space="preserve">Evaluate churn rate by Credit Card ownership: Analyze the churn rate (percentage of customers who exited) for customers with and without credit cards. You can calculate this by comparing the number of exited customers (where Exited = 1) to the total number of customers in each segment (HasCrCard = Yes or No).</w:t>
        <w:br w:type="textWrapping"/>
      </w:r>
      <w:r w:rsidDel="00000000" w:rsidR="00000000" w:rsidRPr="00000000">
        <w:rPr>
          <w:color w:val="1f1f1f"/>
          <w:sz w:val="24"/>
          <w:szCs w:val="24"/>
        </w:rPr>
        <w:drawing>
          <wp:inline distB="0" distT="0" distL="0" distR="0">
            <wp:extent cx="4673804" cy="2717165"/>
            <wp:effectExtent b="0" l="0" r="0" t="0"/>
            <wp:docPr id="2102514380"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4673804" cy="271716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60" w:line="420" w:lineRule="auto"/>
        <w:rPr>
          <w:color w:val="1f1f1f"/>
          <w:sz w:val="24"/>
          <w:szCs w:val="24"/>
        </w:rPr>
      </w:pPr>
      <w:r w:rsidDel="00000000" w:rsidR="00000000" w:rsidRPr="00000000">
        <w:rPr>
          <w:color w:val="1f1f1f"/>
          <w:sz w:val="24"/>
          <w:szCs w:val="24"/>
          <w:rtl w:val="0"/>
        </w:rPr>
        <w:t xml:space="preserve">Rules::</w:t>
      </w:r>
    </w:p>
    <w:p w:rsidR="00000000" w:rsidDel="00000000" w:rsidP="00000000" w:rsidRDefault="00000000" w:rsidRPr="00000000" w14:paraId="000000E6">
      <w:pPr>
        <w:spacing w:after="60" w:line="420" w:lineRule="auto"/>
        <w:rPr>
          <w:sz w:val="24"/>
          <w:szCs w:val="24"/>
        </w:rPr>
      </w:pPr>
      <w:r w:rsidDel="00000000" w:rsidR="00000000" w:rsidRPr="00000000">
        <w:rPr>
          <w:color w:val="1f1f1f"/>
          <w:sz w:val="24"/>
          <w:szCs w:val="24"/>
        </w:rPr>
        <w:drawing>
          <wp:inline distB="0" distT="0" distL="0" distR="0">
            <wp:extent cx="6012003" cy="3261384"/>
            <wp:effectExtent b="0" l="0" r="0" t="0"/>
            <wp:docPr id="2102514381"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6012003" cy="3261384"/>
                    </a:xfrm>
                    <a:prstGeom prst="rect"/>
                    <a:ln/>
                  </pic:spPr>
                </pic:pic>
              </a:graphicData>
            </a:graphic>
          </wp:inline>
        </w:drawing>
      </w:r>
      <w:r w:rsidDel="00000000" w:rsidR="00000000" w:rsidRPr="00000000">
        <w:rPr>
          <w:color w:val="1f1f1f"/>
          <w:sz w:val="24"/>
          <w:szCs w:val="24"/>
          <w:rtl w:val="0"/>
        </w:rPr>
        <w:br w:type="textWrapping"/>
      </w:r>
      <w:r w:rsidDel="00000000" w:rsidR="00000000" w:rsidRPr="00000000">
        <w:rPr>
          <w:rtl w:val="0"/>
        </w:rPr>
      </w:r>
    </w:p>
    <w:p w:rsidR="00000000" w:rsidDel="00000000" w:rsidP="00000000" w:rsidRDefault="00000000" w:rsidRPr="00000000" w14:paraId="000000E7">
      <w:pPr>
        <w:spacing w:after="60" w:line="420" w:lineRule="auto"/>
        <w:rPr>
          <w:sz w:val="24"/>
          <w:szCs w:val="24"/>
        </w:rPr>
      </w:pPr>
      <w:r w:rsidDel="00000000" w:rsidR="00000000" w:rsidRPr="00000000">
        <w:rPr>
          <w:rtl w:val="0"/>
        </w:rPr>
      </w:r>
    </w:p>
    <w:p w:rsidR="00000000" w:rsidDel="00000000" w:rsidP="00000000" w:rsidRDefault="00000000" w:rsidRPr="00000000" w14:paraId="000000E8">
      <w:pPr>
        <w:spacing w:after="60" w:line="420" w:lineRule="auto"/>
        <w:rPr>
          <w:sz w:val="24"/>
          <w:szCs w:val="24"/>
        </w:rPr>
      </w:pPr>
      <w:r w:rsidDel="00000000" w:rsidR="00000000" w:rsidRPr="00000000">
        <w:rPr>
          <w:rtl w:val="0"/>
        </w:rPr>
      </w:r>
    </w:p>
    <w:p w:rsidR="00000000" w:rsidDel="00000000" w:rsidP="00000000" w:rsidRDefault="00000000" w:rsidRPr="00000000" w14:paraId="000000E9">
      <w:pPr>
        <w:spacing w:after="60" w:line="420" w:lineRule="auto"/>
        <w:rPr>
          <w:sz w:val="24"/>
          <w:szCs w:val="24"/>
        </w:rPr>
      </w:pPr>
      <w:r w:rsidDel="00000000" w:rsidR="00000000" w:rsidRPr="00000000">
        <w:rPr>
          <w:rtl w:val="0"/>
        </w:rPr>
      </w:r>
    </w:p>
    <w:p w:rsidR="00000000" w:rsidDel="00000000" w:rsidP="00000000" w:rsidRDefault="00000000" w:rsidRPr="00000000" w14:paraId="000000EA">
      <w:pPr>
        <w:spacing w:after="60" w:line="420" w:lineRule="auto"/>
        <w:rPr>
          <w:sz w:val="24"/>
          <w:szCs w:val="24"/>
        </w:rPr>
      </w:pPr>
      <w:r w:rsidDel="00000000" w:rsidR="00000000" w:rsidRPr="00000000">
        <w:rPr>
          <w:rtl w:val="0"/>
        </w:rPr>
      </w:r>
    </w:p>
    <w:p w:rsidR="00000000" w:rsidDel="00000000" w:rsidP="00000000" w:rsidRDefault="00000000" w:rsidRPr="00000000" w14:paraId="000000EB">
      <w:pPr>
        <w:spacing w:after="60" w:line="420" w:lineRule="auto"/>
        <w:rPr>
          <w:sz w:val="24"/>
          <w:szCs w:val="24"/>
        </w:rPr>
      </w:pPr>
      <w:r w:rsidDel="00000000" w:rsidR="00000000" w:rsidRPr="00000000">
        <w:rPr>
          <w:rtl w:val="0"/>
        </w:rPr>
      </w:r>
    </w:p>
    <w:p w:rsidR="00000000" w:rsidDel="00000000" w:rsidP="00000000" w:rsidRDefault="00000000" w:rsidRPr="00000000" w14:paraId="000000EC">
      <w:pPr>
        <w:spacing w:after="240" w:before="240" w:line="420" w:lineRule="auto"/>
        <w:ind w:left="720" w:firstLine="0"/>
        <w:rPr>
          <w:sz w:val="24"/>
          <w:szCs w:val="24"/>
        </w:rPr>
      </w:pPr>
      <w:r w:rsidDel="00000000" w:rsidR="00000000" w:rsidRPr="00000000">
        <w:rPr>
          <w:color w:val="1f1f1f"/>
          <w:sz w:val="24"/>
          <w:szCs w:val="24"/>
          <w:rtl w:val="0"/>
        </w:rPr>
        <w:t xml:space="preserve">11. </w:t>
      </w:r>
      <w:r w:rsidDel="00000000" w:rsidR="00000000" w:rsidRPr="00000000">
        <w:rPr>
          <w:sz w:val="24"/>
          <w:szCs w:val="24"/>
          <w:rtl w:val="0"/>
        </w:rPr>
        <w:t xml:space="preserve">What is the current churn rate per year and overall as well in the bank? Can you suggest some insights to the bank about which kind of customers are more likely to churn and what different strategies can be used to decrease the churn rate?</w:t>
      </w:r>
    </w:p>
    <w:p w:rsidR="00000000" w:rsidDel="00000000" w:rsidP="00000000" w:rsidRDefault="00000000" w:rsidRPr="00000000" w14:paraId="000000ED">
      <w:pPr>
        <w:spacing w:after="240" w:before="240" w:line="420" w:lineRule="auto"/>
        <w:ind w:left="0" w:firstLine="0"/>
        <w:rPr>
          <w:color w:val="1f1f1f"/>
          <w:sz w:val="24"/>
          <w:szCs w:val="24"/>
        </w:rPr>
      </w:pPr>
      <w:r w:rsidDel="00000000" w:rsidR="00000000" w:rsidRPr="00000000">
        <w:rPr>
          <w:rtl w:val="0"/>
        </w:rPr>
      </w:r>
    </w:p>
    <w:p w:rsidR="00000000" w:rsidDel="00000000" w:rsidP="00000000" w:rsidRDefault="00000000" w:rsidRPr="00000000" w14:paraId="000000EE">
      <w:pPr>
        <w:spacing w:after="240" w:before="240" w:line="420" w:lineRule="auto"/>
        <w:ind w:left="1440" w:firstLine="0"/>
        <w:rPr>
          <w:color w:val="1f1f1f"/>
          <w:sz w:val="24"/>
          <w:szCs w:val="24"/>
        </w:rPr>
      </w:pPr>
      <w:r w:rsidDel="00000000" w:rsidR="00000000" w:rsidRPr="00000000">
        <w:rPr>
          <w:color w:val="1f1f1f"/>
          <w:sz w:val="24"/>
          <w:szCs w:val="24"/>
          <w:rtl w:val="0"/>
        </w:rPr>
        <w:t xml:space="preserve">Churn Rate:</w:t>
      </w:r>
    </w:p>
    <w:p w:rsidR="00000000" w:rsidDel="00000000" w:rsidP="00000000" w:rsidRDefault="00000000" w:rsidRPr="00000000" w14:paraId="000000EF">
      <w:pPr>
        <w:numPr>
          <w:ilvl w:val="0"/>
          <w:numId w:val="4"/>
        </w:numPr>
        <w:spacing w:before="60" w:line="420" w:lineRule="auto"/>
        <w:ind w:left="2160" w:hanging="360"/>
        <w:rPr>
          <w:sz w:val="24"/>
          <w:szCs w:val="24"/>
        </w:rPr>
      </w:pPr>
      <w:r w:rsidDel="00000000" w:rsidR="00000000" w:rsidRPr="00000000">
        <w:rPr>
          <w:color w:val="1f1f1f"/>
          <w:sz w:val="24"/>
          <w:szCs w:val="24"/>
          <w:rtl w:val="0"/>
        </w:rPr>
        <w:t xml:space="preserve">The overall churn rate for the bank is 20.37%.</w:t>
      </w:r>
      <w:r w:rsidDel="00000000" w:rsidR="00000000" w:rsidRPr="00000000">
        <w:rPr>
          <w:rtl w:val="0"/>
        </w:rPr>
      </w:r>
    </w:p>
    <w:p w:rsidR="00000000" w:rsidDel="00000000" w:rsidP="00000000" w:rsidRDefault="00000000" w:rsidRPr="00000000" w14:paraId="000000F0">
      <w:pPr>
        <w:numPr>
          <w:ilvl w:val="0"/>
          <w:numId w:val="4"/>
        </w:numPr>
        <w:spacing w:line="420" w:lineRule="auto"/>
        <w:ind w:left="2160" w:hanging="360"/>
        <w:rPr>
          <w:sz w:val="24"/>
          <w:szCs w:val="24"/>
        </w:rPr>
      </w:pPr>
      <w:r w:rsidDel="00000000" w:rsidR="00000000" w:rsidRPr="00000000">
        <w:rPr>
          <w:color w:val="1f1f1f"/>
          <w:sz w:val="24"/>
          <w:szCs w:val="24"/>
          <w:rtl w:val="0"/>
        </w:rPr>
        <w:t xml:space="preserve">Year-on-year churn rates show some fluctuations:</w:t>
      </w:r>
      <w:r w:rsidDel="00000000" w:rsidR="00000000" w:rsidRPr="00000000">
        <w:rPr>
          <w:rtl w:val="0"/>
        </w:rPr>
      </w:r>
    </w:p>
    <w:p w:rsidR="00000000" w:rsidDel="00000000" w:rsidP="00000000" w:rsidRDefault="00000000" w:rsidRPr="00000000" w14:paraId="000000F1">
      <w:pPr>
        <w:numPr>
          <w:ilvl w:val="1"/>
          <w:numId w:val="4"/>
        </w:numPr>
        <w:spacing w:line="420" w:lineRule="auto"/>
        <w:ind w:left="2880" w:hanging="360"/>
        <w:rPr>
          <w:sz w:val="24"/>
          <w:szCs w:val="24"/>
        </w:rPr>
      </w:pPr>
      <w:r w:rsidDel="00000000" w:rsidR="00000000" w:rsidRPr="00000000">
        <w:rPr>
          <w:color w:val="1f1f1f"/>
          <w:sz w:val="24"/>
          <w:szCs w:val="24"/>
          <w:rtl w:val="0"/>
        </w:rPr>
        <w:t xml:space="preserve">2016: 19.27%</w:t>
      </w:r>
      <w:r w:rsidDel="00000000" w:rsidR="00000000" w:rsidRPr="00000000">
        <w:rPr>
          <w:rtl w:val="0"/>
        </w:rPr>
      </w:r>
    </w:p>
    <w:p w:rsidR="00000000" w:rsidDel="00000000" w:rsidP="00000000" w:rsidRDefault="00000000" w:rsidRPr="00000000" w14:paraId="000000F2">
      <w:pPr>
        <w:numPr>
          <w:ilvl w:val="1"/>
          <w:numId w:val="4"/>
        </w:numPr>
        <w:spacing w:line="420" w:lineRule="auto"/>
        <w:ind w:left="2880" w:hanging="360"/>
        <w:rPr>
          <w:sz w:val="24"/>
          <w:szCs w:val="24"/>
        </w:rPr>
      </w:pPr>
      <w:r w:rsidDel="00000000" w:rsidR="00000000" w:rsidRPr="00000000">
        <w:rPr>
          <w:color w:val="1f1f1f"/>
          <w:sz w:val="24"/>
          <w:szCs w:val="24"/>
          <w:rtl w:val="0"/>
        </w:rPr>
        <w:t xml:space="preserve">2017: 22.35% (highest)</w:t>
      </w:r>
      <w:r w:rsidDel="00000000" w:rsidR="00000000" w:rsidRPr="00000000">
        <w:rPr>
          <w:rtl w:val="0"/>
        </w:rPr>
      </w:r>
    </w:p>
    <w:p w:rsidR="00000000" w:rsidDel="00000000" w:rsidP="00000000" w:rsidRDefault="00000000" w:rsidRPr="00000000" w14:paraId="000000F3">
      <w:pPr>
        <w:numPr>
          <w:ilvl w:val="1"/>
          <w:numId w:val="4"/>
        </w:numPr>
        <w:spacing w:line="420" w:lineRule="auto"/>
        <w:ind w:left="2880" w:hanging="360"/>
        <w:rPr>
          <w:sz w:val="24"/>
          <w:szCs w:val="24"/>
        </w:rPr>
      </w:pPr>
      <w:r w:rsidDel="00000000" w:rsidR="00000000" w:rsidRPr="00000000">
        <w:rPr>
          <w:color w:val="1f1f1f"/>
          <w:sz w:val="24"/>
          <w:szCs w:val="24"/>
          <w:rtl w:val="0"/>
        </w:rPr>
        <w:t xml:space="preserve">2018: 20.21%</w:t>
      </w:r>
      <w:r w:rsidDel="00000000" w:rsidR="00000000" w:rsidRPr="00000000">
        <w:rPr>
          <w:rtl w:val="0"/>
        </w:rPr>
      </w:r>
    </w:p>
    <w:p w:rsidR="00000000" w:rsidDel="00000000" w:rsidP="00000000" w:rsidRDefault="00000000" w:rsidRPr="00000000" w14:paraId="000000F4">
      <w:pPr>
        <w:numPr>
          <w:ilvl w:val="1"/>
          <w:numId w:val="4"/>
        </w:numPr>
        <w:spacing w:after="120" w:line="420" w:lineRule="auto"/>
        <w:ind w:left="2880" w:hanging="360"/>
        <w:rPr>
          <w:sz w:val="24"/>
          <w:szCs w:val="24"/>
        </w:rPr>
      </w:pPr>
      <w:r w:rsidDel="00000000" w:rsidR="00000000" w:rsidRPr="00000000">
        <w:rPr>
          <w:color w:val="1f1f1f"/>
          <w:sz w:val="24"/>
          <w:szCs w:val="24"/>
          <w:rtl w:val="0"/>
        </w:rPr>
        <w:t xml:space="preserve">2019: 19.86% (lowest)</w:t>
      </w:r>
      <w:r w:rsidDel="00000000" w:rsidR="00000000" w:rsidRPr="00000000">
        <w:rPr>
          <w:rtl w:val="0"/>
        </w:rPr>
      </w:r>
    </w:p>
    <w:p w:rsidR="00000000" w:rsidDel="00000000" w:rsidP="00000000" w:rsidRDefault="00000000" w:rsidRPr="00000000" w14:paraId="000000F5">
      <w:pPr>
        <w:spacing w:after="240" w:before="240" w:line="420" w:lineRule="auto"/>
        <w:ind w:left="1440" w:firstLine="0"/>
        <w:rPr>
          <w:color w:val="1f1f1f"/>
          <w:sz w:val="24"/>
          <w:szCs w:val="24"/>
        </w:rPr>
      </w:pPr>
      <w:r w:rsidDel="00000000" w:rsidR="00000000" w:rsidRPr="00000000">
        <w:rPr>
          <w:color w:val="1f1f1f"/>
          <w:sz w:val="24"/>
          <w:szCs w:val="24"/>
          <w:rtl w:val="0"/>
        </w:rPr>
        <w:t xml:space="preserve">Customer Segments Prone to Churn:</w:t>
      </w:r>
    </w:p>
    <w:p w:rsidR="00000000" w:rsidDel="00000000" w:rsidP="00000000" w:rsidRDefault="00000000" w:rsidRPr="00000000" w14:paraId="000000F6">
      <w:pPr>
        <w:spacing w:after="240" w:before="240" w:line="420" w:lineRule="auto"/>
        <w:ind w:left="1440" w:firstLine="0"/>
        <w:rPr>
          <w:color w:val="1f1f1f"/>
          <w:sz w:val="24"/>
          <w:szCs w:val="24"/>
        </w:rPr>
      </w:pPr>
      <w:r w:rsidDel="00000000" w:rsidR="00000000" w:rsidRPr="00000000">
        <w:rPr>
          <w:color w:val="1f1f1f"/>
          <w:sz w:val="24"/>
          <w:szCs w:val="24"/>
          <w:rtl w:val="0"/>
        </w:rPr>
        <w:t xml:space="preserve">Data analysis suggests a customer segment with a higher likelihood of churn:</w:t>
      </w:r>
    </w:p>
    <w:p w:rsidR="00000000" w:rsidDel="00000000" w:rsidP="00000000" w:rsidRDefault="00000000" w:rsidRPr="00000000" w14:paraId="000000F7">
      <w:pPr>
        <w:numPr>
          <w:ilvl w:val="0"/>
          <w:numId w:val="7"/>
        </w:numPr>
        <w:spacing w:before="60" w:line="420" w:lineRule="auto"/>
        <w:ind w:left="2160" w:hanging="360"/>
        <w:rPr>
          <w:sz w:val="24"/>
          <w:szCs w:val="24"/>
        </w:rPr>
      </w:pPr>
      <w:r w:rsidDel="00000000" w:rsidR="00000000" w:rsidRPr="00000000">
        <w:rPr>
          <w:color w:val="1f1f1f"/>
          <w:sz w:val="24"/>
          <w:szCs w:val="24"/>
          <w:rtl w:val="0"/>
        </w:rPr>
        <w:t xml:space="preserve">Purchases 1 product: Customers who only use one  product by bank  might not find enough value compared to competitors offering wider ranges or integrated services.</w:t>
      </w:r>
      <w:r w:rsidDel="00000000" w:rsidR="00000000" w:rsidRPr="00000000">
        <w:rPr>
          <w:rtl w:val="0"/>
        </w:rPr>
      </w:r>
    </w:p>
    <w:p w:rsidR="00000000" w:rsidDel="00000000" w:rsidP="00000000" w:rsidRDefault="00000000" w:rsidRPr="00000000" w14:paraId="000000F8">
      <w:pPr>
        <w:numPr>
          <w:ilvl w:val="0"/>
          <w:numId w:val="7"/>
        </w:numPr>
        <w:spacing w:line="420" w:lineRule="auto"/>
        <w:ind w:left="2160" w:hanging="360"/>
        <w:rPr>
          <w:sz w:val="24"/>
          <w:szCs w:val="24"/>
        </w:rPr>
      </w:pPr>
      <w:r w:rsidDel="00000000" w:rsidR="00000000" w:rsidRPr="00000000">
        <w:rPr>
          <w:color w:val="1f1f1f"/>
          <w:sz w:val="24"/>
          <w:szCs w:val="24"/>
          <w:rtl w:val="0"/>
        </w:rPr>
        <w:t xml:space="preserve">Has credit card:Potential reasons for churn among credit card holders could be:</w:t>
      </w:r>
      <w:r w:rsidDel="00000000" w:rsidR="00000000" w:rsidRPr="00000000">
        <w:rPr>
          <w:rtl w:val="0"/>
        </w:rPr>
      </w:r>
    </w:p>
    <w:p w:rsidR="00000000" w:rsidDel="00000000" w:rsidP="00000000" w:rsidRDefault="00000000" w:rsidRPr="00000000" w14:paraId="000000F9">
      <w:pPr>
        <w:numPr>
          <w:ilvl w:val="1"/>
          <w:numId w:val="7"/>
        </w:numPr>
        <w:spacing w:line="420" w:lineRule="auto"/>
        <w:ind w:left="2880" w:hanging="360"/>
        <w:rPr>
          <w:sz w:val="24"/>
          <w:szCs w:val="24"/>
        </w:rPr>
      </w:pPr>
      <w:r w:rsidDel="00000000" w:rsidR="00000000" w:rsidRPr="00000000">
        <w:rPr>
          <w:color w:val="1f1f1f"/>
          <w:sz w:val="24"/>
          <w:szCs w:val="24"/>
          <w:rtl w:val="0"/>
        </w:rPr>
        <w:t xml:space="preserve">Limited credit limits not meeting their needs.</w:t>
      </w:r>
      <w:r w:rsidDel="00000000" w:rsidR="00000000" w:rsidRPr="00000000">
        <w:rPr>
          <w:rtl w:val="0"/>
        </w:rPr>
      </w:r>
    </w:p>
    <w:p w:rsidR="00000000" w:rsidDel="00000000" w:rsidP="00000000" w:rsidRDefault="00000000" w:rsidRPr="00000000" w14:paraId="000000FA">
      <w:pPr>
        <w:numPr>
          <w:ilvl w:val="1"/>
          <w:numId w:val="7"/>
        </w:numPr>
        <w:spacing w:line="420" w:lineRule="auto"/>
        <w:ind w:left="2880" w:hanging="360"/>
        <w:rPr>
          <w:sz w:val="24"/>
          <w:szCs w:val="24"/>
        </w:rPr>
      </w:pPr>
      <w:r w:rsidDel="00000000" w:rsidR="00000000" w:rsidRPr="00000000">
        <w:rPr>
          <w:color w:val="1f1f1f"/>
          <w:sz w:val="24"/>
          <w:szCs w:val="24"/>
          <w:rtl w:val="0"/>
        </w:rPr>
        <w:t xml:space="preserve">Lack of rewards programs that incentivize them to keep the card.</w:t>
      </w:r>
      <w:r w:rsidDel="00000000" w:rsidR="00000000" w:rsidRPr="00000000">
        <w:rPr>
          <w:rtl w:val="0"/>
        </w:rPr>
      </w:r>
    </w:p>
    <w:p w:rsidR="00000000" w:rsidDel="00000000" w:rsidP="00000000" w:rsidRDefault="00000000" w:rsidRPr="00000000" w14:paraId="000000FB">
      <w:pPr>
        <w:numPr>
          <w:ilvl w:val="1"/>
          <w:numId w:val="7"/>
        </w:numPr>
        <w:spacing w:line="420" w:lineRule="auto"/>
        <w:ind w:left="2880" w:hanging="360"/>
        <w:rPr>
          <w:sz w:val="24"/>
          <w:szCs w:val="24"/>
        </w:rPr>
      </w:pPr>
      <w:r w:rsidDel="00000000" w:rsidR="00000000" w:rsidRPr="00000000">
        <w:rPr>
          <w:color w:val="1f1f1f"/>
          <w:sz w:val="24"/>
          <w:szCs w:val="24"/>
          <w:rtl w:val="0"/>
        </w:rPr>
        <w:t xml:space="preserve">High credit card fees.</w:t>
      </w:r>
      <w:r w:rsidDel="00000000" w:rsidR="00000000" w:rsidRPr="00000000">
        <w:rPr>
          <w:rtl w:val="0"/>
        </w:rPr>
      </w:r>
    </w:p>
    <w:p w:rsidR="00000000" w:rsidDel="00000000" w:rsidP="00000000" w:rsidRDefault="00000000" w:rsidRPr="00000000" w14:paraId="000000FC">
      <w:pPr>
        <w:numPr>
          <w:ilvl w:val="0"/>
          <w:numId w:val="7"/>
        </w:numPr>
        <w:spacing w:line="420" w:lineRule="auto"/>
        <w:ind w:left="2160" w:hanging="360"/>
        <w:rPr>
          <w:sz w:val="24"/>
          <w:szCs w:val="24"/>
        </w:rPr>
      </w:pPr>
      <w:r w:rsidDel="00000000" w:rsidR="00000000" w:rsidRPr="00000000">
        <w:rPr>
          <w:color w:val="1f1f1f"/>
          <w:sz w:val="24"/>
          <w:szCs w:val="24"/>
          <w:rtl w:val="0"/>
        </w:rPr>
        <w:t xml:space="preserve">Tenure of 4-5 years: Customers with this tenure might be nearing the end of introductory offers or discounts, making them susceptible to competitor offers with better rates or features.</w:t>
      </w:r>
      <w:r w:rsidDel="00000000" w:rsidR="00000000" w:rsidRPr="00000000">
        <w:rPr>
          <w:rtl w:val="0"/>
        </w:rPr>
      </w:r>
    </w:p>
    <w:p w:rsidR="00000000" w:rsidDel="00000000" w:rsidP="00000000" w:rsidRDefault="00000000" w:rsidRPr="00000000" w14:paraId="000000FD">
      <w:pPr>
        <w:numPr>
          <w:ilvl w:val="0"/>
          <w:numId w:val="7"/>
        </w:numPr>
        <w:spacing w:after="60" w:line="420" w:lineRule="auto"/>
        <w:ind w:left="2160" w:hanging="360"/>
        <w:rPr>
          <w:sz w:val="24"/>
          <w:szCs w:val="24"/>
        </w:rPr>
      </w:pPr>
      <w:r w:rsidDel="00000000" w:rsidR="00000000" w:rsidRPr="00000000">
        <w:rPr>
          <w:color w:val="1f1f1f"/>
          <w:sz w:val="24"/>
          <w:szCs w:val="24"/>
          <w:rtl w:val="0"/>
        </w:rPr>
        <w:t xml:space="preserve">High salary: High earners might have more options and be more likely to switch for a slightly better interest rate or benefit elsewhere.</w:t>
      </w:r>
      <w:r w:rsidDel="00000000" w:rsidR="00000000" w:rsidRPr="00000000">
        <w:rPr>
          <w:rtl w:val="0"/>
        </w:rPr>
      </w:r>
    </w:p>
    <w:p w:rsidR="00000000" w:rsidDel="00000000" w:rsidP="00000000" w:rsidRDefault="00000000" w:rsidRPr="00000000" w14:paraId="000000FE">
      <w:pPr>
        <w:spacing w:after="240" w:before="240" w:line="420" w:lineRule="auto"/>
        <w:ind w:left="1440" w:firstLine="0"/>
        <w:rPr>
          <w:sz w:val="24"/>
          <w:szCs w:val="24"/>
        </w:rPr>
      </w:pPr>
      <w:r w:rsidDel="00000000" w:rsidR="00000000" w:rsidRPr="00000000">
        <w:rPr>
          <w:color w:val="1f1f1f"/>
          <w:sz w:val="24"/>
          <w:szCs w:val="24"/>
          <w:rtl w:val="0"/>
        </w:rPr>
        <w:t xml:space="preserve">Recommendations to Reduce Churn:</w:t>
      </w:r>
      <w:r w:rsidDel="00000000" w:rsidR="00000000" w:rsidRPr="00000000">
        <w:rPr>
          <w:rtl w:val="0"/>
        </w:rPr>
      </w:r>
    </w:p>
    <w:p w:rsidR="00000000" w:rsidDel="00000000" w:rsidP="00000000" w:rsidRDefault="00000000" w:rsidRPr="00000000" w14:paraId="000000FF">
      <w:pPr>
        <w:numPr>
          <w:ilvl w:val="0"/>
          <w:numId w:val="11"/>
        </w:numPr>
        <w:spacing w:line="420" w:lineRule="auto"/>
        <w:ind w:left="2160" w:hanging="360"/>
        <w:rPr>
          <w:sz w:val="24"/>
          <w:szCs w:val="24"/>
        </w:rPr>
      </w:pPr>
      <w:r w:rsidDel="00000000" w:rsidR="00000000" w:rsidRPr="00000000">
        <w:rPr>
          <w:color w:val="1f1f1f"/>
          <w:sz w:val="24"/>
          <w:szCs w:val="24"/>
          <w:rtl w:val="0"/>
        </w:rPr>
        <w:t xml:space="preserve">Enhanced Credit Card Rewards: Improve credit card rewards programs for existing customers. This could involve:</w:t>
      </w:r>
      <w:r w:rsidDel="00000000" w:rsidR="00000000" w:rsidRPr="00000000">
        <w:rPr>
          <w:rtl w:val="0"/>
        </w:rPr>
      </w:r>
    </w:p>
    <w:p w:rsidR="00000000" w:rsidDel="00000000" w:rsidP="00000000" w:rsidRDefault="00000000" w:rsidRPr="00000000" w14:paraId="00000100">
      <w:pPr>
        <w:numPr>
          <w:ilvl w:val="1"/>
          <w:numId w:val="11"/>
        </w:numPr>
        <w:spacing w:line="420" w:lineRule="auto"/>
        <w:ind w:left="2880" w:hanging="360"/>
        <w:rPr>
          <w:sz w:val="24"/>
          <w:szCs w:val="24"/>
        </w:rPr>
      </w:pPr>
      <w:r w:rsidDel="00000000" w:rsidR="00000000" w:rsidRPr="00000000">
        <w:rPr>
          <w:color w:val="1f1f1f"/>
          <w:sz w:val="24"/>
          <w:szCs w:val="24"/>
          <w:rtl w:val="0"/>
        </w:rPr>
        <w:t xml:space="preserve">Increasing credit limits based on customer history and creditworthiness.</w:t>
      </w:r>
      <w:r w:rsidDel="00000000" w:rsidR="00000000" w:rsidRPr="00000000">
        <w:rPr>
          <w:rtl w:val="0"/>
        </w:rPr>
      </w:r>
    </w:p>
    <w:p w:rsidR="00000000" w:rsidDel="00000000" w:rsidP="00000000" w:rsidRDefault="00000000" w:rsidRPr="00000000" w14:paraId="00000101">
      <w:pPr>
        <w:numPr>
          <w:ilvl w:val="1"/>
          <w:numId w:val="11"/>
        </w:numPr>
        <w:spacing w:line="420" w:lineRule="auto"/>
        <w:ind w:left="2880" w:hanging="360"/>
        <w:rPr>
          <w:sz w:val="24"/>
          <w:szCs w:val="24"/>
        </w:rPr>
      </w:pPr>
      <w:r w:rsidDel="00000000" w:rsidR="00000000" w:rsidRPr="00000000">
        <w:rPr>
          <w:color w:val="1f1f1f"/>
          <w:sz w:val="24"/>
          <w:szCs w:val="24"/>
          <w:rtl w:val="0"/>
        </w:rPr>
        <w:t xml:space="preserve">Offering rewards programs aligned with spending habits (e.g., travel rewards, cash back for specific categories).</w:t>
      </w:r>
      <w:r w:rsidDel="00000000" w:rsidR="00000000" w:rsidRPr="00000000">
        <w:rPr>
          <w:rtl w:val="0"/>
        </w:rPr>
      </w:r>
    </w:p>
    <w:p w:rsidR="00000000" w:rsidDel="00000000" w:rsidP="00000000" w:rsidRDefault="00000000" w:rsidRPr="00000000" w14:paraId="00000102">
      <w:pPr>
        <w:numPr>
          <w:ilvl w:val="1"/>
          <w:numId w:val="11"/>
        </w:numPr>
        <w:spacing w:line="420" w:lineRule="auto"/>
        <w:ind w:left="2880" w:hanging="360"/>
        <w:rPr>
          <w:sz w:val="24"/>
          <w:szCs w:val="24"/>
        </w:rPr>
      </w:pPr>
      <w:r w:rsidDel="00000000" w:rsidR="00000000" w:rsidRPr="00000000">
        <w:rPr>
          <w:color w:val="1f1f1f"/>
          <w:sz w:val="24"/>
          <w:szCs w:val="24"/>
          <w:rtl w:val="0"/>
        </w:rPr>
        <w:t xml:space="preserve">Reducing or eliminating annual fees, especially for high-value customers.</w:t>
      </w:r>
      <w:r w:rsidDel="00000000" w:rsidR="00000000" w:rsidRPr="00000000">
        <w:rPr>
          <w:rtl w:val="0"/>
        </w:rPr>
      </w:r>
    </w:p>
    <w:p w:rsidR="00000000" w:rsidDel="00000000" w:rsidP="00000000" w:rsidRDefault="00000000" w:rsidRPr="00000000" w14:paraId="00000103">
      <w:pPr>
        <w:numPr>
          <w:ilvl w:val="0"/>
          <w:numId w:val="11"/>
        </w:numPr>
        <w:spacing w:line="420" w:lineRule="auto"/>
        <w:ind w:left="2160" w:hanging="360"/>
        <w:rPr>
          <w:sz w:val="24"/>
          <w:szCs w:val="24"/>
        </w:rPr>
      </w:pPr>
      <w:r w:rsidDel="00000000" w:rsidR="00000000" w:rsidRPr="00000000">
        <w:rPr>
          <w:color w:val="1f1f1f"/>
          <w:sz w:val="24"/>
          <w:szCs w:val="24"/>
          <w:rtl w:val="0"/>
        </w:rPr>
        <w:t xml:space="preserve">Retention Offers for Existing Customers: Proactively reach out to customers nearing the end of introductory offers with personalized retention deals. This could include extending introductory rates or offering discounts on other products or services.</w:t>
      </w:r>
      <w:r w:rsidDel="00000000" w:rsidR="00000000" w:rsidRPr="00000000">
        <w:rPr>
          <w:rtl w:val="0"/>
        </w:rPr>
      </w:r>
    </w:p>
    <w:p w:rsidR="00000000" w:rsidDel="00000000" w:rsidP="00000000" w:rsidRDefault="00000000" w:rsidRPr="00000000" w14:paraId="00000104">
      <w:pPr>
        <w:numPr>
          <w:ilvl w:val="0"/>
          <w:numId w:val="11"/>
        </w:numPr>
        <w:spacing w:after="60" w:line="420" w:lineRule="auto"/>
        <w:ind w:left="2160" w:hanging="360"/>
        <w:rPr>
          <w:sz w:val="24"/>
          <w:szCs w:val="24"/>
        </w:rPr>
      </w:pPr>
      <w:r w:rsidDel="00000000" w:rsidR="00000000" w:rsidRPr="00000000">
        <w:rPr>
          <w:color w:val="1f1f1f"/>
          <w:sz w:val="24"/>
          <w:szCs w:val="24"/>
          <w:rtl w:val="0"/>
        </w:rPr>
        <w:t xml:space="preserve">Relationship Management for High-Value Customers: Develop dedicated relationship managers for high-value customers to provide personalized service, address their specific needs, and offer exclusive benefits.</w:t>
      </w:r>
      <w:r w:rsidDel="00000000" w:rsidR="00000000" w:rsidRPr="00000000">
        <w:rPr>
          <w:rtl w:val="0"/>
        </w:rPr>
      </w:r>
    </w:p>
    <w:p w:rsidR="00000000" w:rsidDel="00000000" w:rsidP="00000000" w:rsidRDefault="00000000" w:rsidRPr="00000000" w14:paraId="00000105">
      <w:pPr>
        <w:spacing w:after="240" w:before="240" w:line="420" w:lineRule="auto"/>
        <w:ind w:left="1440" w:hanging="810"/>
        <w:rPr>
          <w:color w:val="1f1f1f"/>
          <w:sz w:val="24"/>
          <w:szCs w:val="24"/>
        </w:rPr>
      </w:pPr>
      <w:r w:rsidDel="00000000" w:rsidR="00000000" w:rsidRPr="00000000">
        <w:rPr>
          <w:color w:val="1f1f1f"/>
          <w:sz w:val="24"/>
          <w:szCs w:val="24"/>
          <w:rtl w:val="0"/>
        </w:rPr>
        <w:t xml:space="preserve">12. Dashboard Creation (Power BI)</w:t>
        <w:br w:type="textWrapping"/>
        <w:t xml:space="preserve">Here is Dashboard created in Power BI using a given dataset by Bank.</w:t>
        <w:br w:type="textWrapping"/>
      </w:r>
      <w:r w:rsidDel="00000000" w:rsidR="00000000" w:rsidRPr="00000000">
        <w:rPr>
          <w:color w:val="1f1f1f"/>
          <w:sz w:val="24"/>
          <w:szCs w:val="24"/>
        </w:rPr>
        <w:drawing>
          <wp:inline distB="0" distT="0" distL="0" distR="0">
            <wp:extent cx="4683760" cy="2656205"/>
            <wp:effectExtent b="0" l="0" r="0" t="0"/>
            <wp:docPr id="2102514382"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4683760" cy="265620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420" w:lineRule="auto"/>
        <w:ind w:left="1440" w:hanging="810"/>
        <w:rPr>
          <w:color w:val="1f1f1f"/>
          <w:sz w:val="24"/>
          <w:szCs w:val="24"/>
        </w:rPr>
      </w:pPr>
      <w:r w:rsidDel="00000000" w:rsidR="00000000" w:rsidRPr="00000000">
        <w:rPr>
          <w:color w:val="1f1f1f"/>
          <w:sz w:val="24"/>
          <w:szCs w:val="24"/>
        </w:rPr>
        <w:drawing>
          <wp:inline distB="0" distT="0" distL="0" distR="0">
            <wp:extent cx="5097632" cy="2535751"/>
            <wp:effectExtent b="0" l="0" r="0" t="0"/>
            <wp:docPr id="2102514372"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097632" cy="253575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420" w:lineRule="auto"/>
        <w:ind w:left="1440" w:hanging="810"/>
        <w:rPr>
          <w:color w:val="1f1f1f"/>
          <w:sz w:val="24"/>
          <w:szCs w:val="24"/>
        </w:rPr>
      </w:pPr>
      <w:r w:rsidDel="00000000" w:rsidR="00000000" w:rsidRPr="00000000">
        <w:rPr>
          <w:color w:val="1f1f1f"/>
          <w:sz w:val="24"/>
          <w:szCs w:val="24"/>
        </w:rPr>
        <w:drawing>
          <wp:inline distB="0" distT="0" distL="0" distR="0">
            <wp:extent cx="5324631" cy="2864072"/>
            <wp:effectExtent b="0" l="0" r="0" t="0"/>
            <wp:docPr id="2102514369"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324631" cy="2864072"/>
                    </a:xfrm>
                    <a:prstGeom prst="rect"/>
                    <a:ln/>
                  </pic:spPr>
                </pic:pic>
              </a:graphicData>
            </a:graphic>
          </wp:inline>
        </w:drawing>
      </w:r>
      <w:r w:rsidDel="00000000" w:rsidR="00000000" w:rsidRPr="00000000">
        <w:rPr>
          <w:color w:val="1f1f1f"/>
          <w:sz w:val="24"/>
          <w:szCs w:val="24"/>
          <w:rtl w:val="0"/>
        </w:rPr>
        <w:br w:type="textWrapping"/>
      </w:r>
    </w:p>
    <w:p w:rsidR="00000000" w:rsidDel="00000000" w:rsidP="00000000" w:rsidRDefault="00000000" w:rsidRPr="00000000" w14:paraId="00000108">
      <w:pPr>
        <w:spacing w:after="240" w:before="240" w:line="420" w:lineRule="auto"/>
        <w:ind w:left="1440" w:hanging="810"/>
        <w:rPr>
          <w:color w:val="1f1f1f"/>
          <w:sz w:val="24"/>
          <w:szCs w:val="24"/>
        </w:rPr>
      </w:pPr>
      <w:r w:rsidDel="00000000" w:rsidR="00000000" w:rsidRPr="00000000">
        <w:rPr>
          <w:rtl w:val="0"/>
        </w:rPr>
      </w:r>
    </w:p>
    <w:p w:rsidR="00000000" w:rsidDel="00000000" w:rsidP="00000000" w:rsidRDefault="00000000" w:rsidRPr="00000000" w14:paraId="00000109">
      <w:pPr>
        <w:spacing w:after="240" w:before="240" w:line="420" w:lineRule="auto"/>
        <w:ind w:left="850.3937007874017" w:hanging="425.19685039370086"/>
        <w:rPr>
          <w:sz w:val="24"/>
          <w:szCs w:val="24"/>
        </w:rPr>
      </w:pPr>
      <w:r w:rsidDel="00000000" w:rsidR="00000000" w:rsidRPr="00000000">
        <w:rPr>
          <w:color w:val="1f1f1f"/>
          <w:sz w:val="24"/>
          <w:szCs w:val="24"/>
          <w:rtl w:val="0"/>
        </w:rPr>
        <w:t xml:space="preserve">13. </w:t>
      </w:r>
      <w:r w:rsidDel="00000000" w:rsidR="00000000" w:rsidRPr="00000000">
        <w:rPr>
          <w:sz w:val="24"/>
          <w:szCs w:val="24"/>
          <w:rtl w:val="0"/>
        </w:rPr>
        <w:t xml:space="preserve">How would you approach this problem, if the objective and subjective questions weren't given?</w:t>
      </w:r>
    </w:p>
    <w:p w:rsidR="00000000" w:rsidDel="00000000" w:rsidP="00000000" w:rsidRDefault="00000000" w:rsidRPr="00000000" w14:paraId="0000010A">
      <w:pPr>
        <w:spacing w:after="240" w:before="240" w:line="420" w:lineRule="auto"/>
        <w:ind w:left="1440" w:hanging="810"/>
        <w:rPr>
          <w:color w:val="1f1f1f"/>
          <w:sz w:val="24"/>
          <w:szCs w:val="24"/>
        </w:rPr>
      </w:pPr>
      <w:r w:rsidDel="00000000" w:rsidR="00000000" w:rsidRPr="00000000">
        <w:rPr>
          <w:color w:val="1f1f1f"/>
          <w:sz w:val="24"/>
          <w:szCs w:val="24"/>
          <w:rtl w:val="0"/>
        </w:rPr>
        <w:t xml:space="preserve">By defining few questions on our own we can do the analysis. </w:t>
      </w:r>
    </w:p>
    <w:p w:rsidR="00000000" w:rsidDel="00000000" w:rsidP="00000000" w:rsidRDefault="00000000" w:rsidRPr="00000000" w14:paraId="0000010B">
      <w:pPr>
        <w:spacing w:after="240" w:before="240" w:line="420" w:lineRule="auto"/>
        <w:ind w:left="1440" w:hanging="810"/>
        <w:rPr>
          <w:color w:val="1f1f1f"/>
          <w:sz w:val="24"/>
          <w:szCs w:val="24"/>
        </w:rPr>
      </w:pPr>
      <w:r w:rsidDel="00000000" w:rsidR="00000000" w:rsidRPr="00000000">
        <w:rPr>
          <w:color w:val="1f1f1f"/>
          <w:sz w:val="24"/>
          <w:szCs w:val="24"/>
          <w:rtl w:val="0"/>
        </w:rPr>
        <w:t xml:space="preserve">The questions may be </w:t>
      </w:r>
    </w:p>
    <w:p w:rsidR="00000000" w:rsidDel="00000000" w:rsidP="00000000" w:rsidRDefault="00000000" w:rsidRPr="00000000" w14:paraId="0000010C">
      <w:pPr>
        <w:numPr>
          <w:ilvl w:val="1"/>
          <w:numId w:val="17"/>
        </w:numPr>
        <w:spacing w:line="420" w:lineRule="auto"/>
        <w:ind w:left="1275.5905511811022" w:hanging="360"/>
        <w:rPr>
          <w:color w:val="1f1f1f"/>
          <w:sz w:val="24"/>
          <w:szCs w:val="24"/>
        </w:rPr>
      </w:pPr>
      <w:r w:rsidDel="00000000" w:rsidR="00000000" w:rsidRPr="00000000">
        <w:rPr>
          <w:color w:val="1f1f1f"/>
          <w:sz w:val="24"/>
          <w:szCs w:val="24"/>
          <w:rtl w:val="0"/>
        </w:rPr>
        <w:t xml:space="preserve">Customer Churn Analysis:</w:t>
      </w:r>
      <w:r w:rsidDel="00000000" w:rsidR="00000000" w:rsidRPr="00000000">
        <w:rPr>
          <w:rtl w:val="0"/>
        </w:rPr>
      </w:r>
    </w:p>
    <w:p w:rsidR="00000000" w:rsidDel="00000000" w:rsidP="00000000" w:rsidRDefault="00000000" w:rsidRPr="00000000" w14:paraId="0000010D">
      <w:pPr>
        <w:numPr>
          <w:ilvl w:val="2"/>
          <w:numId w:val="17"/>
        </w:numPr>
        <w:spacing w:line="420" w:lineRule="auto"/>
        <w:ind w:left="1275.5905511811022" w:hanging="360"/>
        <w:rPr>
          <w:color w:val="1f1f1f"/>
          <w:sz w:val="24"/>
          <w:szCs w:val="24"/>
        </w:rPr>
      </w:pPr>
      <w:r w:rsidDel="00000000" w:rsidR="00000000" w:rsidRPr="00000000">
        <w:rPr>
          <w:color w:val="1f1f1f"/>
          <w:sz w:val="24"/>
          <w:szCs w:val="24"/>
          <w:rtl w:val="0"/>
        </w:rPr>
        <w:t xml:space="preserve">Are there any demographic patterns (age, income) associated with customer churn?</w:t>
      </w:r>
      <w:r w:rsidDel="00000000" w:rsidR="00000000" w:rsidRPr="00000000">
        <w:rPr>
          <w:rtl w:val="0"/>
        </w:rPr>
      </w:r>
    </w:p>
    <w:p w:rsidR="00000000" w:rsidDel="00000000" w:rsidP="00000000" w:rsidRDefault="00000000" w:rsidRPr="00000000" w14:paraId="0000010E">
      <w:pPr>
        <w:numPr>
          <w:ilvl w:val="2"/>
          <w:numId w:val="17"/>
        </w:numPr>
        <w:spacing w:line="420" w:lineRule="auto"/>
        <w:ind w:left="1275.5905511811022" w:hanging="360"/>
        <w:rPr>
          <w:color w:val="1f1f1f"/>
          <w:sz w:val="24"/>
          <w:szCs w:val="24"/>
        </w:rPr>
      </w:pPr>
      <w:r w:rsidDel="00000000" w:rsidR="00000000" w:rsidRPr="00000000">
        <w:rPr>
          <w:color w:val="1f1f1f"/>
          <w:sz w:val="24"/>
          <w:szCs w:val="24"/>
          <w:rtl w:val="0"/>
        </w:rPr>
        <w:t xml:space="preserve">Does account balance or number of products held influence churn rates?</w:t>
      </w:r>
      <w:r w:rsidDel="00000000" w:rsidR="00000000" w:rsidRPr="00000000">
        <w:rPr>
          <w:rtl w:val="0"/>
        </w:rPr>
      </w:r>
    </w:p>
    <w:p w:rsidR="00000000" w:rsidDel="00000000" w:rsidP="00000000" w:rsidRDefault="00000000" w:rsidRPr="00000000" w14:paraId="0000010F">
      <w:pPr>
        <w:numPr>
          <w:ilvl w:val="2"/>
          <w:numId w:val="17"/>
        </w:numPr>
        <w:spacing w:line="420" w:lineRule="auto"/>
        <w:ind w:left="1275.5905511811022" w:hanging="360"/>
        <w:rPr>
          <w:color w:val="1f1f1f"/>
          <w:sz w:val="24"/>
          <w:szCs w:val="24"/>
        </w:rPr>
      </w:pPr>
      <w:r w:rsidDel="00000000" w:rsidR="00000000" w:rsidRPr="00000000">
        <w:rPr>
          <w:color w:val="1f1f1f"/>
          <w:sz w:val="24"/>
          <w:szCs w:val="24"/>
          <w:rtl w:val="0"/>
        </w:rPr>
        <w:t xml:space="preserve">How does customer activity (transactions, logins) correlate with churn?</w:t>
      </w:r>
    </w:p>
    <w:p w:rsidR="00000000" w:rsidDel="00000000" w:rsidP="00000000" w:rsidRDefault="00000000" w:rsidRPr="00000000" w14:paraId="00000110">
      <w:pPr>
        <w:numPr>
          <w:ilvl w:val="2"/>
          <w:numId w:val="17"/>
        </w:numPr>
        <w:spacing w:line="420" w:lineRule="auto"/>
        <w:ind w:left="1275.5905511811022" w:hanging="360"/>
        <w:rPr>
          <w:color w:val="1f1f1f"/>
          <w:sz w:val="24"/>
          <w:szCs w:val="24"/>
        </w:rPr>
      </w:pPr>
      <w:r w:rsidDel="00000000" w:rsidR="00000000" w:rsidRPr="00000000">
        <w:rPr>
          <w:color w:val="1f1f1f"/>
          <w:sz w:val="24"/>
          <w:szCs w:val="24"/>
          <w:rtl w:val="0"/>
        </w:rPr>
        <w:t xml:space="preserve">Data analysis such as finding any correlations which exist, data visualization and drawing insights from the visualizations </w:t>
      </w:r>
    </w:p>
    <w:p w:rsidR="00000000" w:rsidDel="00000000" w:rsidP="00000000" w:rsidRDefault="00000000" w:rsidRPr="00000000" w14:paraId="00000111">
      <w:pPr>
        <w:spacing w:after="240" w:before="240" w:line="420" w:lineRule="auto"/>
        <w:ind w:left="1440" w:hanging="810"/>
        <w:rPr>
          <w:color w:val="1f1f1f"/>
          <w:sz w:val="24"/>
          <w:szCs w:val="24"/>
        </w:rPr>
      </w:pPr>
      <w:r w:rsidDel="00000000" w:rsidR="00000000" w:rsidRPr="00000000">
        <w:rPr>
          <w:rtl w:val="0"/>
        </w:rPr>
      </w:r>
    </w:p>
    <w:p w:rsidR="00000000" w:rsidDel="00000000" w:rsidP="00000000" w:rsidRDefault="00000000" w:rsidRPr="00000000" w14:paraId="00000112">
      <w:pPr>
        <w:spacing w:after="240" w:before="240" w:line="420" w:lineRule="auto"/>
        <w:ind w:left="1440" w:hanging="810"/>
        <w:rPr>
          <w:color w:val="1f1f1f"/>
          <w:sz w:val="24"/>
          <w:szCs w:val="24"/>
        </w:rPr>
      </w:pPr>
      <w:r w:rsidDel="00000000" w:rsidR="00000000" w:rsidRPr="00000000">
        <w:rPr>
          <w:rtl w:val="0"/>
        </w:rPr>
      </w:r>
    </w:p>
    <w:p w:rsidR="00000000" w:rsidDel="00000000" w:rsidP="00000000" w:rsidRDefault="00000000" w:rsidRPr="00000000" w14:paraId="00000113">
      <w:pPr>
        <w:spacing w:after="240" w:before="240" w:line="420" w:lineRule="auto"/>
        <w:ind w:left="1440" w:hanging="810"/>
        <w:rPr>
          <w:color w:val="1f1f1f"/>
          <w:sz w:val="24"/>
          <w:szCs w:val="24"/>
        </w:rPr>
      </w:pPr>
      <w:r w:rsidDel="00000000" w:rsidR="00000000" w:rsidRPr="00000000">
        <w:rPr>
          <w:rtl w:val="0"/>
        </w:rPr>
      </w:r>
    </w:p>
    <w:p w:rsidR="00000000" w:rsidDel="00000000" w:rsidP="00000000" w:rsidRDefault="00000000" w:rsidRPr="00000000" w14:paraId="00000114">
      <w:pPr>
        <w:spacing w:after="240" w:before="240" w:line="420" w:lineRule="auto"/>
        <w:ind w:left="1440" w:hanging="810"/>
        <w:rPr>
          <w:color w:val="1f1f1f"/>
          <w:sz w:val="24"/>
          <w:szCs w:val="24"/>
        </w:rPr>
      </w:pPr>
      <w:r w:rsidDel="00000000" w:rsidR="00000000" w:rsidRPr="00000000">
        <w:rPr>
          <w:rtl w:val="0"/>
        </w:rPr>
      </w:r>
    </w:p>
    <w:p w:rsidR="00000000" w:rsidDel="00000000" w:rsidP="00000000" w:rsidRDefault="00000000" w:rsidRPr="00000000" w14:paraId="00000115">
      <w:pPr>
        <w:spacing w:after="240" w:before="240" w:line="420" w:lineRule="auto"/>
        <w:ind w:left="1440" w:hanging="810"/>
        <w:rPr>
          <w:color w:val="1f1f1f"/>
          <w:sz w:val="24"/>
          <w:szCs w:val="24"/>
        </w:rPr>
      </w:pPr>
      <w:r w:rsidDel="00000000" w:rsidR="00000000" w:rsidRPr="00000000">
        <w:rPr>
          <w:rtl w:val="0"/>
        </w:rPr>
      </w:r>
    </w:p>
    <w:p w:rsidR="00000000" w:rsidDel="00000000" w:rsidP="00000000" w:rsidRDefault="00000000" w:rsidRPr="00000000" w14:paraId="00000116">
      <w:pPr>
        <w:spacing w:after="240" w:before="240" w:line="420" w:lineRule="auto"/>
        <w:ind w:left="1440" w:hanging="810"/>
        <w:rPr>
          <w:color w:val="1f1f1f"/>
          <w:sz w:val="24"/>
          <w:szCs w:val="24"/>
        </w:rPr>
      </w:pPr>
      <w:r w:rsidDel="00000000" w:rsidR="00000000" w:rsidRPr="00000000">
        <w:rPr>
          <w:rtl w:val="0"/>
        </w:rPr>
      </w:r>
    </w:p>
    <w:p w:rsidR="00000000" w:rsidDel="00000000" w:rsidP="00000000" w:rsidRDefault="00000000" w:rsidRPr="00000000" w14:paraId="00000117">
      <w:pPr>
        <w:spacing w:after="240" w:before="240" w:line="420" w:lineRule="auto"/>
        <w:ind w:left="720" w:firstLine="0"/>
        <w:rPr>
          <w:color w:val="1f1f1f"/>
          <w:sz w:val="24"/>
          <w:szCs w:val="24"/>
        </w:rPr>
      </w:pPr>
      <w:r w:rsidDel="00000000" w:rsidR="00000000" w:rsidRPr="00000000">
        <w:rPr>
          <w:color w:val="1f1f1f"/>
          <w:sz w:val="24"/>
          <w:szCs w:val="24"/>
          <w:rtl w:val="0"/>
        </w:rPr>
        <w:t xml:space="preserve">14. </w:t>
      </w:r>
      <w:r w:rsidDel="00000000" w:rsidR="00000000" w:rsidRPr="00000000">
        <w:rPr>
          <w:sz w:val="24"/>
          <w:szCs w:val="24"/>
          <w:rtl w:val="0"/>
        </w:rPr>
        <w:t xml:space="preserve">In the “Bank_Churn” table how can you modify the name of the “HasCrCard” column to “Has_creditcard”?</w:t>
      </w:r>
      <w:r w:rsidDel="00000000" w:rsidR="00000000" w:rsidRPr="00000000">
        <w:rPr>
          <w:color w:val="1f1f1f"/>
          <w:sz w:val="24"/>
          <w:szCs w:val="24"/>
          <w:rtl w:val="0"/>
        </w:rPr>
        <w:tab/>
      </w:r>
    </w:p>
    <w:p w:rsidR="00000000" w:rsidDel="00000000" w:rsidP="00000000" w:rsidRDefault="00000000" w:rsidRPr="00000000" w14:paraId="00000118">
      <w:pPr>
        <w:spacing w:after="240" w:before="240" w:line="420" w:lineRule="auto"/>
        <w:ind w:left="0" w:firstLine="0"/>
        <w:rPr>
          <w:color w:val="1f1f1f"/>
          <w:sz w:val="24"/>
          <w:szCs w:val="24"/>
        </w:rPr>
      </w:pPr>
      <w:r w:rsidDel="00000000" w:rsidR="00000000" w:rsidRPr="00000000">
        <w:rPr>
          <w:color w:val="1f1f1f"/>
          <w:sz w:val="24"/>
          <w:szCs w:val="24"/>
          <w:rtl w:val="0"/>
        </w:rPr>
        <w:br w:type="textWrapping"/>
      </w:r>
      <w:r w:rsidDel="00000000" w:rsidR="00000000" w:rsidRPr="00000000">
        <w:rPr>
          <w:color w:val="1f1f1f"/>
          <w:sz w:val="24"/>
          <w:szCs w:val="24"/>
        </w:rPr>
        <w:drawing>
          <wp:inline distB="0" distT="0" distL="0" distR="0">
            <wp:extent cx="4654797" cy="1206564"/>
            <wp:effectExtent b="0" l="0" r="0" t="0"/>
            <wp:docPr id="2102514370"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4654797" cy="120656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420" w:lineRule="auto"/>
        <w:ind w:left="720" w:firstLine="0"/>
        <w:rPr>
          <w:color w:val="1f1f1f"/>
          <w:sz w:val="24"/>
          <w:szCs w:val="24"/>
        </w:rPr>
      </w:pPr>
      <w:r w:rsidDel="00000000" w:rsidR="00000000" w:rsidRPr="00000000">
        <w:rPr>
          <w:color w:val="1f1f1f"/>
          <w:sz w:val="24"/>
          <w:szCs w:val="24"/>
        </w:rPr>
        <w:drawing>
          <wp:inline distB="0" distT="0" distL="0" distR="0">
            <wp:extent cx="5731510" cy="347345"/>
            <wp:effectExtent b="0" l="0" r="0" t="0"/>
            <wp:docPr id="2102514371"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731510" cy="34734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420" w:lineRule="auto"/>
        <w:rPr>
          <w:color w:val="1f1f1f"/>
          <w:sz w:val="24"/>
          <w:szCs w:val="24"/>
        </w:rPr>
      </w:pPr>
      <w:r w:rsidDel="00000000" w:rsidR="00000000" w:rsidRPr="00000000">
        <w:rPr>
          <w:rtl w:val="0"/>
        </w:rPr>
      </w:r>
    </w:p>
    <w:p w:rsidR="00000000" w:rsidDel="00000000" w:rsidP="00000000" w:rsidRDefault="00000000" w:rsidRPr="00000000" w14:paraId="0000011B">
      <w:pPr>
        <w:spacing w:after="60" w:before="60" w:line="420" w:lineRule="auto"/>
        <w:ind w:left="720" w:hanging="720"/>
        <w:rPr>
          <w:color w:val="1f1f1f"/>
          <w:sz w:val="24"/>
          <w:szCs w:val="24"/>
        </w:rPr>
      </w:pPr>
      <w:r w:rsidDel="00000000" w:rsidR="00000000" w:rsidRPr="00000000">
        <w:rPr>
          <w:color w:val="1f1f1f"/>
          <w:sz w:val="24"/>
          <w:szCs w:val="24"/>
          <w:u w:val="single"/>
          <w:rtl w:val="0"/>
        </w:rPr>
        <w:t xml:space="preserve">Conclusion</w:t>
        <w:br w:type="textWrapping"/>
      </w:r>
      <w:r w:rsidDel="00000000" w:rsidR="00000000" w:rsidRPr="00000000">
        <w:rPr>
          <w:color w:val="1f1f1f"/>
          <w:sz w:val="24"/>
          <w:szCs w:val="24"/>
          <w:rtl w:val="0"/>
        </w:rPr>
        <w:t xml:space="preserve">This project aimed to analyze various customer-related datasets provided by a bank to gain insights into customer churn, improve service delivery, and enhance customer satisfaction. By examining factors like demographics, transaction details, customer exit information, and active customer profiles, we were able to uncover valuable information.</w:t>
      </w:r>
    </w:p>
    <w:p w:rsidR="00000000" w:rsidDel="00000000" w:rsidP="00000000" w:rsidRDefault="00000000" w:rsidRPr="00000000" w14:paraId="0000011C">
      <w:pPr>
        <w:spacing w:after="60" w:before="60" w:line="420" w:lineRule="auto"/>
        <w:ind w:left="720" w:firstLine="0"/>
        <w:rPr>
          <w:color w:val="1f1f1f"/>
          <w:sz w:val="24"/>
          <w:szCs w:val="24"/>
        </w:rPr>
      </w:pPr>
      <w:r w:rsidDel="00000000" w:rsidR="00000000" w:rsidRPr="00000000">
        <w:rPr>
          <w:color w:val="1f1f1f"/>
          <w:sz w:val="24"/>
          <w:szCs w:val="24"/>
          <w:rtl w:val="0"/>
        </w:rPr>
        <w:t xml:space="preserve">Our analysis revealed key factors contributing to customer churn, including credit score, account balance, and product usage. We identified profitable customer segments and explored potential reasons for customer exits. Additionally, we investigated the relationship between various customer attributes and churn rates.</w:t>
        <w:br w:type="textWrapping"/>
        <w:t xml:space="preserve">The findings from this project can be used by the bank to develop targeted strategies to reduce churn, retain valuable customers, and optimize product offerings. Here are some specific recommendations:</w:t>
      </w:r>
    </w:p>
    <w:p w:rsidR="00000000" w:rsidDel="00000000" w:rsidP="00000000" w:rsidRDefault="00000000" w:rsidRPr="00000000" w14:paraId="0000011D">
      <w:pPr>
        <w:numPr>
          <w:ilvl w:val="0"/>
          <w:numId w:val="15"/>
        </w:numPr>
        <w:spacing w:before="60" w:line="420" w:lineRule="auto"/>
        <w:ind w:left="1440" w:hanging="360"/>
        <w:rPr>
          <w:sz w:val="24"/>
          <w:szCs w:val="24"/>
        </w:rPr>
      </w:pPr>
      <w:r w:rsidDel="00000000" w:rsidR="00000000" w:rsidRPr="00000000">
        <w:rPr>
          <w:color w:val="1f1f1f"/>
          <w:sz w:val="24"/>
          <w:szCs w:val="24"/>
          <w:rtl w:val="0"/>
        </w:rPr>
        <w:t xml:space="preserve">Develop targeted marketing campaigns for customer segments identified as high churn risk.</w:t>
      </w:r>
      <w:r w:rsidDel="00000000" w:rsidR="00000000" w:rsidRPr="00000000">
        <w:rPr>
          <w:rtl w:val="0"/>
        </w:rPr>
      </w:r>
    </w:p>
    <w:p w:rsidR="00000000" w:rsidDel="00000000" w:rsidP="00000000" w:rsidRDefault="00000000" w:rsidRPr="00000000" w14:paraId="0000011E">
      <w:pPr>
        <w:numPr>
          <w:ilvl w:val="0"/>
          <w:numId w:val="15"/>
        </w:numPr>
        <w:spacing w:line="420" w:lineRule="auto"/>
        <w:ind w:left="1440" w:hanging="360"/>
        <w:rPr>
          <w:sz w:val="24"/>
          <w:szCs w:val="24"/>
        </w:rPr>
      </w:pPr>
      <w:r w:rsidDel="00000000" w:rsidR="00000000" w:rsidRPr="00000000">
        <w:rPr>
          <w:color w:val="1f1f1f"/>
          <w:sz w:val="24"/>
          <w:szCs w:val="24"/>
          <w:rtl w:val="0"/>
        </w:rPr>
        <w:t xml:space="preserve">Offer incentives like credit cards or loyalty programs to encourage product usage and increase customer engagement.</w:t>
      </w:r>
      <w:r w:rsidDel="00000000" w:rsidR="00000000" w:rsidRPr="00000000">
        <w:rPr>
          <w:rtl w:val="0"/>
        </w:rPr>
      </w:r>
    </w:p>
    <w:p w:rsidR="00000000" w:rsidDel="00000000" w:rsidP="00000000" w:rsidRDefault="00000000" w:rsidRPr="00000000" w14:paraId="0000011F">
      <w:pPr>
        <w:numPr>
          <w:ilvl w:val="0"/>
          <w:numId w:val="15"/>
        </w:numPr>
        <w:spacing w:line="420" w:lineRule="auto"/>
        <w:ind w:left="1440" w:hanging="360"/>
        <w:rPr>
          <w:sz w:val="24"/>
          <w:szCs w:val="24"/>
        </w:rPr>
      </w:pPr>
      <w:r w:rsidDel="00000000" w:rsidR="00000000" w:rsidRPr="00000000">
        <w:rPr>
          <w:color w:val="1f1f1f"/>
          <w:sz w:val="24"/>
          <w:szCs w:val="24"/>
          <w:rtl w:val="0"/>
        </w:rPr>
        <w:t xml:space="preserve">Investigate reasons behind customer exits and address areas where the bank can improve its services.</w:t>
      </w:r>
      <w:r w:rsidDel="00000000" w:rsidR="00000000" w:rsidRPr="00000000">
        <w:rPr>
          <w:rtl w:val="0"/>
        </w:rPr>
      </w:r>
    </w:p>
    <w:p w:rsidR="00000000" w:rsidDel="00000000" w:rsidP="00000000" w:rsidRDefault="00000000" w:rsidRPr="00000000" w14:paraId="00000120">
      <w:pPr>
        <w:numPr>
          <w:ilvl w:val="0"/>
          <w:numId w:val="15"/>
        </w:numPr>
        <w:spacing w:after="60" w:line="420" w:lineRule="auto"/>
        <w:ind w:left="1440" w:hanging="360"/>
        <w:rPr>
          <w:sz w:val="24"/>
          <w:szCs w:val="24"/>
        </w:rPr>
      </w:pPr>
      <w:r w:rsidDel="00000000" w:rsidR="00000000" w:rsidRPr="00000000">
        <w:rPr>
          <w:color w:val="1f1f1f"/>
          <w:sz w:val="24"/>
          <w:szCs w:val="24"/>
          <w:rtl w:val="0"/>
        </w:rPr>
        <w:t xml:space="preserve">Continuously monitor customer behavior and churn rates to refine strategies over time.</w:t>
      </w:r>
      <w:r w:rsidDel="00000000" w:rsidR="00000000" w:rsidRPr="00000000">
        <w:rPr>
          <w:rtl w:val="0"/>
        </w:rPr>
      </w:r>
    </w:p>
    <w:p w:rsidR="00000000" w:rsidDel="00000000" w:rsidP="00000000" w:rsidRDefault="00000000" w:rsidRPr="00000000" w14:paraId="00000121">
      <w:pPr>
        <w:spacing w:after="60" w:before="60" w:line="420" w:lineRule="auto"/>
        <w:rPr>
          <w:color w:val="1f1f1f"/>
          <w:sz w:val="24"/>
          <w:szCs w:val="24"/>
          <w:u w:val="single"/>
        </w:rPr>
      </w:pPr>
      <w:r w:rsidDel="00000000" w:rsidR="00000000" w:rsidRPr="00000000">
        <w:rPr>
          <w:color w:val="1f1f1f"/>
          <w:sz w:val="24"/>
          <w:szCs w:val="24"/>
          <w:u w:val="single"/>
          <w:rtl w:val="0"/>
        </w:rPr>
        <w:br w:type="textWrapping"/>
      </w:r>
    </w:p>
    <w:p w:rsidR="00000000" w:rsidDel="00000000" w:rsidP="00000000" w:rsidRDefault="00000000" w:rsidRPr="00000000" w14:paraId="00000122">
      <w:pPr>
        <w:spacing w:after="60" w:before="60" w:line="420" w:lineRule="auto"/>
        <w:ind w:firstLine="720"/>
        <w:rPr>
          <w:color w:val="1f1f1f"/>
          <w:sz w:val="24"/>
          <w:szCs w:val="24"/>
        </w:rPr>
      </w:pPr>
      <w:r w:rsidDel="00000000" w:rsidR="00000000" w:rsidRPr="00000000">
        <w:rPr>
          <w:color w:val="1f1f1f"/>
          <w:sz w:val="24"/>
          <w:szCs w:val="24"/>
          <w:u w:val="single"/>
          <w:rtl w:val="0"/>
        </w:rPr>
        <w:br w:type="textWrapping"/>
      </w:r>
      <w:r w:rsidDel="00000000" w:rsidR="00000000" w:rsidRPr="00000000">
        <w:rPr>
          <w:rtl w:val="0"/>
        </w:rPr>
      </w:r>
    </w:p>
    <w:p w:rsidR="00000000" w:rsidDel="00000000" w:rsidP="00000000" w:rsidRDefault="00000000" w:rsidRPr="00000000" w14:paraId="00000123">
      <w:pPr>
        <w:spacing w:after="240" w:before="240" w:line="42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lvl w:ilvl="0">
      <w:start w:val="1"/>
      <w:numFmt w:val="decimal"/>
      <w:lvlText w:val="%1."/>
      <w:lvlJc w:val="left"/>
      <w:pPr>
        <w:ind w:left="1440" w:hanging="360"/>
      </w:pPr>
      <w:rPr>
        <w:rFonts w:ascii="Arial" w:cs="Arial" w:eastAsia="Arial" w:hAnsi="Arial"/>
        <w:strike w:val="0"/>
        <w:color w:val="1f1f1f"/>
        <w:sz w:val="24"/>
        <w:szCs w:val="24"/>
        <w:u w:val="none"/>
      </w:rPr>
    </w:lvl>
    <w:lvl w:ilvl="1">
      <w:start w:val="1"/>
      <w:numFmt w:val="bullet"/>
      <w:lvlText w:val="○"/>
      <w:lvlJc w:val="left"/>
      <w:pPr>
        <w:ind w:left="2160" w:hanging="360"/>
      </w:pPr>
      <w:rPr>
        <w:rFonts w:ascii="Arial" w:cs="Arial" w:eastAsia="Arial" w:hAnsi="Arial"/>
        <w:strike w:val="0"/>
        <w:color w:val="1f1f1f"/>
        <w:sz w:val="24"/>
        <w:szCs w:val="24"/>
        <w:u w:val="none"/>
      </w:rPr>
    </w:lvl>
    <w:lvl w:ilvl="2">
      <w:start w:val="1"/>
      <w:numFmt w:val="lowerRoman"/>
      <w:lvlText w:val="%3."/>
      <w:lvlJc w:val="left"/>
      <w:pPr>
        <w:ind w:left="2880" w:hanging="360"/>
      </w:pPr>
      <w:rPr>
        <w:strike w:val="0"/>
        <w:u w:val="none"/>
      </w:rPr>
    </w:lvl>
    <w:lvl w:ilvl="3">
      <w:start w:val="1"/>
      <w:numFmt w:val="decimal"/>
      <w:lvlText w:val="%4."/>
      <w:lvlJc w:val="left"/>
      <w:pPr>
        <w:ind w:left="3600" w:hanging="360"/>
      </w:pPr>
      <w:rPr>
        <w:strike w:val="0"/>
        <w:u w:val="none"/>
      </w:rPr>
    </w:lvl>
    <w:lvl w:ilvl="4">
      <w:start w:val="1"/>
      <w:numFmt w:val="lowerLetter"/>
      <w:lvlText w:val="%5."/>
      <w:lvlJc w:val="left"/>
      <w:pPr>
        <w:ind w:left="4320" w:hanging="360"/>
      </w:pPr>
      <w:rPr>
        <w:strike w:val="0"/>
        <w:u w:val="none"/>
      </w:rPr>
    </w:lvl>
    <w:lvl w:ilvl="5">
      <w:start w:val="1"/>
      <w:numFmt w:val="lowerRoman"/>
      <w:lvlText w:val="%6."/>
      <w:lvlJc w:val="left"/>
      <w:pPr>
        <w:ind w:left="5040" w:hanging="360"/>
      </w:pPr>
      <w:rPr>
        <w:strike w:val="0"/>
        <w:u w:val="none"/>
      </w:rPr>
    </w:lvl>
    <w:lvl w:ilvl="6">
      <w:start w:val="1"/>
      <w:numFmt w:val="decimal"/>
      <w:lvlText w:val="%7."/>
      <w:lvlJc w:val="left"/>
      <w:pPr>
        <w:ind w:left="5760" w:hanging="360"/>
      </w:pPr>
      <w:rPr>
        <w:strike w:val="0"/>
        <w:u w:val="none"/>
      </w:rPr>
    </w:lvl>
    <w:lvl w:ilvl="7">
      <w:start w:val="1"/>
      <w:numFmt w:val="lowerLetter"/>
      <w:lvlText w:val="%8."/>
      <w:lvlJc w:val="left"/>
      <w:pPr>
        <w:ind w:left="6480" w:hanging="360"/>
      </w:pPr>
      <w:rPr>
        <w:strike w:val="0"/>
        <w:u w:val="none"/>
      </w:rPr>
    </w:lvl>
    <w:lvl w:ilvl="8">
      <w:start w:val="1"/>
      <w:numFmt w:val="lowerRoman"/>
      <w:lvlText w:val="%9."/>
      <w:lvlJc w:val="left"/>
      <w:pPr>
        <w:ind w:left="7200" w:hanging="360"/>
      </w:pPr>
      <w:rPr>
        <w:strike w:val="0"/>
        <w:u w:val="none"/>
      </w:rPr>
    </w:lvl>
  </w:abstractNum>
  <w:abstractNum w:abstractNumId="4">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rFonts w:ascii="Arial" w:cs="Arial" w:eastAsia="Arial" w:hAnsi="Arial"/>
        <w:strike w:val="0"/>
        <w:color w:val="1f1f1f"/>
        <w:sz w:val="24"/>
        <w:szCs w:val="24"/>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rFonts w:ascii="Arial" w:cs="Arial" w:eastAsia="Arial" w:hAnsi="Arial"/>
        <w:strike w:val="0"/>
        <w:color w:val="1f1f1f"/>
        <w:sz w:val="24"/>
        <w:szCs w:val="24"/>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rFonts w:ascii="Arial" w:cs="Arial" w:eastAsia="Arial" w:hAnsi="Arial"/>
        <w:strike w:val="0"/>
        <w:color w:val="1f1f1f"/>
        <w:sz w:val="24"/>
        <w:szCs w:val="24"/>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2">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6">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9">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rFonts w:ascii="Arial" w:cs="Arial" w:eastAsia="Arial" w:hAnsi="Arial"/>
        <w:strike w:val="0"/>
        <w:color w:val="1f1f1f"/>
        <w:sz w:val="24"/>
        <w:szCs w:val="24"/>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0">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1">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2">
    <w:lvl w:ilvl="0">
      <w:start w:val="1"/>
      <w:numFmt w:val="decimal"/>
      <w:lvlText w:val="%1."/>
      <w:lvlJc w:val="left"/>
      <w:pPr>
        <w:ind w:left="720" w:hanging="360"/>
      </w:pPr>
      <w:rPr>
        <w:rFonts w:ascii="Arial" w:cs="Arial" w:eastAsia="Arial" w:hAnsi="Arial"/>
        <w:strike w:val="0"/>
        <w:color w:val="1f1f1f"/>
        <w:sz w:val="24"/>
        <w:szCs w:val="24"/>
        <w:u w:val="none"/>
      </w:rPr>
    </w:lvl>
    <w:lvl w:ilvl="1">
      <w:start w:val="1"/>
      <w:numFmt w:val="lowerLetter"/>
      <w:lvlText w:val="%2."/>
      <w:lvlJc w:val="left"/>
      <w:pPr>
        <w:ind w:left="1440" w:hanging="360"/>
      </w:pPr>
      <w:rPr>
        <w:strike w:val="0"/>
        <w:u w:val="none"/>
      </w:rPr>
    </w:lvl>
    <w:lvl w:ilvl="2">
      <w:start w:val="1"/>
      <w:numFmt w:val="lowerRoman"/>
      <w:lvlText w:val="%3."/>
      <w:lvlJc w:val="lef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lef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left"/>
      <w:pPr>
        <w:ind w:left="6480" w:hanging="360"/>
      </w:pPr>
      <w:rPr>
        <w:strike w:val="0"/>
        <w:u w:val="none"/>
      </w:rPr>
    </w:lvl>
  </w:abstractNum>
  <w:abstractNum w:abstractNumId="23">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4">
    <w:lvl w:ilvl="0">
      <w:start w:val="1"/>
      <w:numFmt w:val="bullet"/>
      <w:lvlText w:val="●"/>
      <w:lvlJc w:val="left"/>
      <w:pPr>
        <w:ind w:left="720" w:hanging="360"/>
      </w:pPr>
      <w:rPr>
        <w:rFonts w:ascii="Arial" w:cs="Arial" w:eastAsia="Arial" w:hAnsi="Arial"/>
        <w:strike w:val="0"/>
        <w:color w:val="1f1f1f"/>
        <w:sz w:val="24"/>
        <w:szCs w:val="24"/>
        <w:u w:val="none"/>
      </w:rPr>
    </w:lvl>
    <w:lvl w:ilvl="1">
      <w:start w:val="1"/>
      <w:numFmt w:val="bullet"/>
      <w:lvlText w:val="○"/>
      <w:lvlJc w:val="left"/>
      <w:pPr>
        <w:ind w:left="1440" w:hanging="360"/>
      </w:pPr>
      <w:rPr>
        <w:rFonts w:ascii="Arial" w:cs="Arial" w:eastAsia="Arial" w:hAnsi="Arial"/>
        <w:strike w:val="0"/>
        <w:color w:val="1f1f1f"/>
        <w:sz w:val="24"/>
        <w:szCs w:val="24"/>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C5852"/>
    <w:pPr>
      <w:spacing w:after="0" w:line="276" w:lineRule="auto"/>
    </w:pPr>
    <w:rPr>
      <w:rFonts w:ascii="Arial" w:cs="Arial" w:eastAsia="Arial" w:hAnsi="Arial"/>
      <w:kern w:val="0"/>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94909"/>
    <w:pPr>
      <w:ind w:left="720"/>
      <w:contextualSpacing w:val="1"/>
    </w:pPr>
  </w:style>
  <w:style w:type="paragraph" w:styleId="BalloonText">
    <w:name w:val="Balloon Text"/>
    <w:basedOn w:val="Normal"/>
    <w:link w:val="BalloonTextChar"/>
    <w:uiPriority w:val="99"/>
    <w:semiHidden w:val="1"/>
    <w:unhideWhenUsed w:val="1"/>
    <w:rsid w:val="00B47117"/>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47117"/>
    <w:rPr>
      <w:rFonts w:ascii="Tahoma" w:cs="Tahoma" w:eastAsia="Arial" w:hAnsi="Tahoma"/>
      <w:kern w:val="0"/>
      <w:sz w:val="16"/>
      <w:szCs w:val="16"/>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40.png"/><Relationship Id="rId41" Type="http://schemas.openxmlformats.org/officeDocument/2006/relationships/image" Target="media/image5.png"/><Relationship Id="rId44" Type="http://schemas.openxmlformats.org/officeDocument/2006/relationships/image" Target="media/image6.png"/><Relationship Id="rId43" Type="http://schemas.openxmlformats.org/officeDocument/2006/relationships/image" Target="media/image12.png"/><Relationship Id="rId46" Type="http://schemas.openxmlformats.org/officeDocument/2006/relationships/image" Target="media/image54.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13.png"/><Relationship Id="rId47" Type="http://schemas.openxmlformats.org/officeDocument/2006/relationships/image" Target="media/image19.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7.png"/><Relationship Id="rId8" Type="http://schemas.openxmlformats.org/officeDocument/2006/relationships/image" Target="media/image51.png"/><Relationship Id="rId31" Type="http://schemas.openxmlformats.org/officeDocument/2006/relationships/image" Target="media/image39.png"/><Relationship Id="rId30" Type="http://schemas.openxmlformats.org/officeDocument/2006/relationships/image" Target="media/image24.png"/><Relationship Id="rId33" Type="http://schemas.openxmlformats.org/officeDocument/2006/relationships/image" Target="media/image3.png"/><Relationship Id="rId32" Type="http://schemas.openxmlformats.org/officeDocument/2006/relationships/image" Target="media/image4.png"/><Relationship Id="rId35" Type="http://schemas.openxmlformats.org/officeDocument/2006/relationships/image" Target="media/image9.png"/><Relationship Id="rId34" Type="http://schemas.openxmlformats.org/officeDocument/2006/relationships/image" Target="media/image15.png"/><Relationship Id="rId37" Type="http://schemas.openxmlformats.org/officeDocument/2006/relationships/image" Target="media/image44.png"/><Relationship Id="rId36" Type="http://schemas.openxmlformats.org/officeDocument/2006/relationships/image" Target="media/image25.png"/><Relationship Id="rId39" Type="http://schemas.openxmlformats.org/officeDocument/2006/relationships/image" Target="media/image8.png"/><Relationship Id="rId38" Type="http://schemas.openxmlformats.org/officeDocument/2006/relationships/image" Target="media/image21.png"/><Relationship Id="rId20" Type="http://schemas.openxmlformats.org/officeDocument/2006/relationships/image" Target="media/image27.png"/><Relationship Id="rId22" Type="http://schemas.openxmlformats.org/officeDocument/2006/relationships/image" Target="media/image34.png"/><Relationship Id="rId21" Type="http://schemas.openxmlformats.org/officeDocument/2006/relationships/image" Target="media/image45.png"/><Relationship Id="rId24" Type="http://schemas.openxmlformats.org/officeDocument/2006/relationships/image" Target="media/image50.png"/><Relationship Id="rId23" Type="http://schemas.openxmlformats.org/officeDocument/2006/relationships/image" Target="media/image32.png"/><Relationship Id="rId60" Type="http://schemas.openxmlformats.org/officeDocument/2006/relationships/image" Target="media/image10.png"/><Relationship Id="rId26" Type="http://schemas.openxmlformats.org/officeDocument/2006/relationships/image" Target="media/image31.png"/><Relationship Id="rId25" Type="http://schemas.openxmlformats.org/officeDocument/2006/relationships/image" Target="media/image47.png"/><Relationship Id="rId28" Type="http://schemas.openxmlformats.org/officeDocument/2006/relationships/image" Target="media/image1.png"/><Relationship Id="rId27" Type="http://schemas.openxmlformats.org/officeDocument/2006/relationships/image" Target="media/image30.png"/><Relationship Id="rId29" Type="http://schemas.openxmlformats.org/officeDocument/2006/relationships/image" Target="media/image7.png"/><Relationship Id="rId51" Type="http://schemas.openxmlformats.org/officeDocument/2006/relationships/image" Target="media/image16.png"/><Relationship Id="rId50" Type="http://schemas.openxmlformats.org/officeDocument/2006/relationships/image" Target="media/image18.png"/><Relationship Id="rId53" Type="http://schemas.openxmlformats.org/officeDocument/2006/relationships/image" Target="media/image17.png"/><Relationship Id="rId52" Type="http://schemas.openxmlformats.org/officeDocument/2006/relationships/image" Target="media/image46.png"/><Relationship Id="rId11" Type="http://schemas.openxmlformats.org/officeDocument/2006/relationships/image" Target="media/image35.png"/><Relationship Id="rId55" Type="http://schemas.openxmlformats.org/officeDocument/2006/relationships/image" Target="media/image20.png"/><Relationship Id="rId10" Type="http://schemas.openxmlformats.org/officeDocument/2006/relationships/image" Target="media/image53.png"/><Relationship Id="rId54" Type="http://schemas.openxmlformats.org/officeDocument/2006/relationships/image" Target="media/image33.png"/><Relationship Id="rId13" Type="http://schemas.openxmlformats.org/officeDocument/2006/relationships/image" Target="media/image48.png"/><Relationship Id="rId57" Type="http://schemas.openxmlformats.org/officeDocument/2006/relationships/image" Target="media/image22.png"/><Relationship Id="rId12" Type="http://schemas.openxmlformats.org/officeDocument/2006/relationships/image" Target="media/image38.png"/><Relationship Id="rId56" Type="http://schemas.openxmlformats.org/officeDocument/2006/relationships/image" Target="media/image29.png"/><Relationship Id="rId15" Type="http://schemas.openxmlformats.org/officeDocument/2006/relationships/image" Target="media/image49.png"/><Relationship Id="rId59" Type="http://schemas.openxmlformats.org/officeDocument/2006/relationships/image" Target="media/image11.png"/><Relationship Id="rId14" Type="http://schemas.openxmlformats.org/officeDocument/2006/relationships/image" Target="media/image43.png"/><Relationship Id="rId58" Type="http://schemas.openxmlformats.org/officeDocument/2006/relationships/image" Target="media/image36.png"/><Relationship Id="rId17" Type="http://schemas.openxmlformats.org/officeDocument/2006/relationships/image" Target="media/image41.png"/><Relationship Id="rId16" Type="http://schemas.openxmlformats.org/officeDocument/2006/relationships/image" Target="media/image52.png"/><Relationship Id="rId19" Type="http://schemas.openxmlformats.org/officeDocument/2006/relationships/image" Target="media/image23.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4ZVvqtQSA8rB9V8vtvBpRQZNuw==">CgMxLjAyCGguZ2pkZ3hzOAByITE3ZWFWcXc1a00wOVVuVjFyR1RVcnJmVDZDT082TnFWSA==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2024-05-30T14:35:00Z</dcterms:created>
  <dc:creator>sunnysaiyyan@outlook.com</dc:creator>
</cp:coreProperties>
</file>